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DC96D" w14:textId="77777777" w:rsidR="002A5265" w:rsidRPr="00F144D4" w:rsidRDefault="0043059E">
      <w:pPr>
        <w:spacing w:after="40"/>
        <w:jc w:val="center"/>
        <w:rPr>
          <w:rFonts w:asciiTheme="majorHAnsi" w:hAnsiTheme="majorHAnsi" w:cstheme="majorHAnsi"/>
          <w:sz w:val="24"/>
          <w:szCs w:val="24"/>
        </w:rPr>
      </w:pPr>
      <w:r w:rsidRPr="00F144D4">
        <w:rPr>
          <w:rFonts w:asciiTheme="majorHAnsi" w:hAnsiTheme="majorHAnsi" w:cstheme="majorHAnsi"/>
          <w:b/>
          <w:sz w:val="24"/>
          <w:szCs w:val="24"/>
        </w:rPr>
        <w:t>ZAPISNIK</w:t>
      </w:r>
    </w:p>
    <w:p w14:paraId="05051E1D" w14:textId="441B8AE9" w:rsidR="002A5265" w:rsidRPr="00F144D4" w:rsidRDefault="0043059E">
      <w:pPr>
        <w:spacing w:after="40"/>
        <w:jc w:val="center"/>
        <w:rPr>
          <w:rFonts w:asciiTheme="majorHAnsi" w:hAnsiTheme="majorHAnsi" w:cstheme="majorHAnsi"/>
          <w:sz w:val="24"/>
          <w:szCs w:val="24"/>
        </w:rPr>
      </w:pPr>
      <w:r w:rsidRPr="00F144D4">
        <w:rPr>
          <w:rFonts w:asciiTheme="majorHAnsi" w:hAnsiTheme="majorHAnsi" w:cstheme="majorHAnsi"/>
          <w:b/>
          <w:sz w:val="24"/>
          <w:szCs w:val="24"/>
        </w:rPr>
        <w:t xml:space="preserve">sa </w:t>
      </w:r>
      <w:r w:rsidR="00C45445">
        <w:rPr>
          <w:rFonts w:asciiTheme="majorHAnsi" w:hAnsiTheme="majorHAnsi" w:cstheme="majorHAnsi"/>
          <w:b/>
          <w:sz w:val="24"/>
          <w:szCs w:val="24"/>
        </w:rPr>
        <w:t xml:space="preserve">2. </w:t>
      </w:r>
      <w:r w:rsidRPr="00F144D4">
        <w:rPr>
          <w:rFonts w:asciiTheme="majorHAnsi" w:hAnsiTheme="majorHAnsi" w:cstheme="majorHAnsi"/>
          <w:b/>
          <w:sz w:val="24"/>
          <w:szCs w:val="24"/>
        </w:rPr>
        <w:t>sjednice vijeća MO Centar</w:t>
      </w:r>
    </w:p>
    <w:p w14:paraId="3060E4E6" w14:textId="77777777" w:rsidR="002A5265" w:rsidRPr="00F144D4" w:rsidRDefault="0043059E">
      <w:pPr>
        <w:spacing w:after="40"/>
        <w:jc w:val="center"/>
        <w:rPr>
          <w:rFonts w:asciiTheme="majorHAnsi" w:hAnsiTheme="majorHAnsi" w:cstheme="majorHAnsi"/>
          <w:sz w:val="24"/>
          <w:szCs w:val="24"/>
        </w:rPr>
      </w:pPr>
      <w:r w:rsidRPr="00F144D4">
        <w:rPr>
          <w:rFonts w:asciiTheme="majorHAnsi" w:hAnsiTheme="majorHAnsi" w:cstheme="majorHAnsi"/>
          <w:b/>
          <w:sz w:val="24"/>
          <w:szCs w:val="24"/>
        </w:rPr>
        <w:t>održane 18. prosinca 2025. godine</w:t>
      </w:r>
    </w:p>
    <w:p w14:paraId="103A2566" w14:textId="45DF3F9E" w:rsidR="002A5265" w:rsidRPr="00F144D4" w:rsidRDefault="002A5265" w:rsidP="00940108">
      <w:pPr>
        <w:spacing w:after="360"/>
        <w:rPr>
          <w:rFonts w:asciiTheme="majorHAnsi" w:hAnsiTheme="majorHAnsi" w:cstheme="majorHAnsi"/>
          <w:sz w:val="24"/>
          <w:szCs w:val="24"/>
        </w:rPr>
      </w:pPr>
    </w:p>
    <w:p w14:paraId="21B9655E" w14:textId="45EFE019" w:rsidR="002A5265" w:rsidRPr="00F144D4" w:rsidRDefault="0043059E">
      <w:pPr>
        <w:spacing w:after="12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</w:rPr>
        <w:t xml:space="preserve">Početak u </w:t>
      </w:r>
      <w:r w:rsidR="00F144D4">
        <w:rPr>
          <w:rFonts w:asciiTheme="majorHAnsi" w:hAnsiTheme="majorHAnsi" w:cstheme="majorHAnsi"/>
        </w:rPr>
        <w:t>17:00</w:t>
      </w:r>
    </w:p>
    <w:p w14:paraId="60727A2C" w14:textId="77777777" w:rsidR="002A5265" w:rsidRPr="00F144D4" w:rsidRDefault="0043059E">
      <w:pPr>
        <w:spacing w:after="8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  <w:b/>
        </w:rPr>
        <w:t>Sjednici nazočni vijećnici :</w:t>
      </w:r>
    </w:p>
    <w:p w14:paraId="22C5DE93" w14:textId="223B58ED" w:rsidR="002A5265" w:rsidRPr="00F144D4" w:rsidRDefault="0043059E">
      <w:pPr>
        <w:spacing w:after="12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</w:rPr>
        <w:t>1. Mia Raos</w:t>
      </w:r>
      <w:r w:rsidRPr="00F144D4">
        <w:rPr>
          <w:rFonts w:asciiTheme="majorHAnsi" w:hAnsiTheme="majorHAnsi" w:cstheme="majorHAnsi"/>
        </w:rPr>
        <w:br/>
        <w:t xml:space="preserve">2. </w:t>
      </w:r>
      <w:r w:rsidRPr="00F144D4">
        <w:rPr>
          <w:rFonts w:ascii="Calibri" w:hAnsi="Calibri" w:cs="Calibri"/>
        </w:rPr>
        <w:t>Snježana</w:t>
      </w:r>
      <w:r w:rsidRPr="00F144D4">
        <w:rPr>
          <w:rFonts w:asciiTheme="majorHAnsi" w:hAnsiTheme="majorHAnsi" w:cstheme="majorHAnsi"/>
        </w:rPr>
        <w:t xml:space="preserve"> Ninčević</w:t>
      </w:r>
      <w:r w:rsidRPr="00F144D4">
        <w:rPr>
          <w:rFonts w:asciiTheme="majorHAnsi" w:hAnsiTheme="majorHAnsi" w:cstheme="majorHAnsi"/>
        </w:rPr>
        <w:br/>
        <w:t>3. Benjamin Grle</w:t>
      </w:r>
      <w:r w:rsidRPr="00F144D4">
        <w:rPr>
          <w:rFonts w:asciiTheme="majorHAnsi" w:hAnsiTheme="majorHAnsi" w:cstheme="majorHAnsi"/>
        </w:rPr>
        <w:br/>
        <w:t>4. Mario Tomaš</w:t>
      </w:r>
      <w:r w:rsidRPr="00F144D4">
        <w:rPr>
          <w:rFonts w:asciiTheme="majorHAnsi" w:hAnsiTheme="majorHAnsi" w:cstheme="majorHAnsi"/>
        </w:rPr>
        <w:br/>
        <w:t>5. Sonja Raffanelli</w:t>
      </w:r>
    </w:p>
    <w:p w14:paraId="7F29CBFF" w14:textId="1859BEC2" w:rsidR="00F144D4" w:rsidRPr="00F144D4" w:rsidRDefault="00813CC6">
      <w:pPr>
        <w:spacing w:after="120"/>
        <w:rPr>
          <w:rFonts w:asciiTheme="majorHAnsi" w:hAnsiTheme="majorHAnsi" w:cstheme="majorHAnsi"/>
        </w:rPr>
      </w:pPr>
      <w:r w:rsidRPr="002303E1">
        <w:rPr>
          <w:rFonts w:asciiTheme="majorHAnsi" w:hAnsiTheme="majorHAnsi" w:cstheme="majorHAnsi"/>
          <w:b/>
          <w:bCs/>
        </w:rPr>
        <w:t>Ostali nazočni:</w:t>
      </w:r>
      <w:r>
        <w:rPr>
          <w:rFonts w:asciiTheme="majorHAnsi" w:hAnsiTheme="majorHAnsi" w:cstheme="majorHAnsi"/>
        </w:rPr>
        <w:t xml:space="preserve"> Ita Filipeti</w:t>
      </w:r>
    </w:p>
    <w:p w14:paraId="1BF87928" w14:textId="77777777" w:rsidR="002A5265" w:rsidRPr="00F144D4" w:rsidRDefault="0043059E">
      <w:pPr>
        <w:spacing w:after="8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  <w:b/>
        </w:rPr>
        <w:t>Odsutni vijećnici :</w:t>
      </w:r>
    </w:p>
    <w:p w14:paraId="1011B0A3" w14:textId="2AA295B7" w:rsidR="00F144D4" w:rsidRDefault="0043059E" w:rsidP="00645EDE">
      <w:pPr>
        <w:spacing w:after="24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</w:rPr>
        <w:t>Nema odsutnih vijećnika, sjednici nazočni svi članovi</w:t>
      </w:r>
    </w:p>
    <w:p w14:paraId="695BBF1B" w14:textId="52102523" w:rsidR="002A5265" w:rsidRPr="00F144D4" w:rsidRDefault="0043059E">
      <w:pPr>
        <w:spacing w:after="12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</w:rPr>
        <w:t>Predsjedni</w:t>
      </w:r>
      <w:r w:rsidR="00F144D4">
        <w:rPr>
          <w:rFonts w:asciiTheme="majorHAnsi" w:hAnsiTheme="majorHAnsi" w:cstheme="majorHAnsi"/>
        </w:rPr>
        <w:t>ca</w:t>
      </w:r>
      <w:r w:rsidRPr="00F144D4">
        <w:rPr>
          <w:rFonts w:asciiTheme="majorHAnsi" w:hAnsiTheme="majorHAnsi" w:cstheme="majorHAnsi"/>
        </w:rPr>
        <w:t xml:space="preserve"> MO Centar konstatira</w:t>
      </w:r>
      <w:r w:rsidR="00F144D4">
        <w:rPr>
          <w:rFonts w:asciiTheme="majorHAnsi" w:hAnsiTheme="majorHAnsi" w:cstheme="majorHAnsi"/>
        </w:rPr>
        <w:t>la</w:t>
      </w:r>
      <w:r w:rsidRPr="00F144D4">
        <w:rPr>
          <w:rFonts w:asciiTheme="majorHAnsi" w:hAnsiTheme="majorHAnsi" w:cstheme="majorHAnsi"/>
        </w:rPr>
        <w:t xml:space="preserve"> je kako je sjednici nazočna većina vijećnika te da je održavanje sjednice pravovaljano.</w:t>
      </w:r>
    </w:p>
    <w:p w14:paraId="7FBF69B0" w14:textId="4DEED32B" w:rsidR="002A5265" w:rsidRPr="00F144D4" w:rsidRDefault="0043059E">
      <w:pPr>
        <w:spacing w:after="36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</w:rPr>
        <w:t xml:space="preserve">Za zapisničarku je određena </w:t>
      </w:r>
      <w:r w:rsidR="00F144D4" w:rsidRPr="00F144D4">
        <w:rPr>
          <w:rFonts w:asciiTheme="majorHAnsi" w:hAnsiTheme="majorHAnsi" w:cstheme="majorHAnsi"/>
        </w:rPr>
        <w:t>Snježana Ninčević</w:t>
      </w:r>
      <w:r w:rsidRPr="00F144D4">
        <w:rPr>
          <w:rFonts w:asciiTheme="majorHAnsi" w:hAnsiTheme="majorHAnsi" w:cstheme="majorHAnsi"/>
        </w:rPr>
        <w:t>.</w:t>
      </w:r>
    </w:p>
    <w:p w14:paraId="6D4680F1" w14:textId="77777777" w:rsidR="002A5265" w:rsidRPr="00F144D4" w:rsidRDefault="0043059E">
      <w:pPr>
        <w:spacing w:after="8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</w:rPr>
        <w:t>Predložen je sljedeći:</w:t>
      </w:r>
    </w:p>
    <w:p w14:paraId="44CD8F11" w14:textId="77777777" w:rsidR="002A5265" w:rsidRPr="002C6B0B" w:rsidRDefault="0043059E">
      <w:pPr>
        <w:spacing w:after="120"/>
        <w:jc w:val="center"/>
        <w:rPr>
          <w:rFonts w:asciiTheme="majorHAnsi" w:hAnsiTheme="majorHAnsi" w:cstheme="majorHAnsi"/>
          <w:sz w:val="24"/>
          <w:szCs w:val="24"/>
        </w:rPr>
      </w:pPr>
      <w:r w:rsidRPr="002C6B0B">
        <w:rPr>
          <w:rFonts w:asciiTheme="majorHAnsi" w:hAnsiTheme="majorHAnsi" w:cstheme="majorHAnsi"/>
          <w:b/>
          <w:sz w:val="24"/>
          <w:szCs w:val="24"/>
        </w:rPr>
        <w:t>Dnevni red</w:t>
      </w:r>
    </w:p>
    <w:p w14:paraId="1CF66036" w14:textId="77777777" w:rsidR="002A5265" w:rsidRPr="00F144D4" w:rsidRDefault="0043059E">
      <w:pPr>
        <w:spacing w:after="8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</w:rPr>
        <w:t>1. Problematika ugostiteljskih objekata, kontrola javnih površina i uvođenje ekoloških filtera</w:t>
      </w:r>
    </w:p>
    <w:p w14:paraId="32D5B3B6" w14:textId="77777777" w:rsidR="002A5265" w:rsidRPr="00F144D4" w:rsidRDefault="0043059E">
      <w:pPr>
        <w:spacing w:after="8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</w:rPr>
        <w:t>2. Komunalni red, gospodarenje otpadom i čistoća ulica</w:t>
      </w:r>
    </w:p>
    <w:p w14:paraId="4B5C1A85" w14:textId="77777777" w:rsidR="002A5265" w:rsidRPr="00F144D4" w:rsidRDefault="0043059E">
      <w:pPr>
        <w:spacing w:after="8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</w:rPr>
        <w:t>3. Regulacija dostave, prometovanje u staroj gradskoj jezgri i infrastrukturna pitanja</w:t>
      </w:r>
    </w:p>
    <w:p w14:paraId="27722C25" w14:textId="58BB889A" w:rsidR="002A5265" w:rsidRPr="00F144D4" w:rsidRDefault="0043059E">
      <w:pPr>
        <w:spacing w:after="8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</w:rPr>
        <w:t>4. Hortikulturno uređenje i održavanje uličnog zelenila</w:t>
      </w:r>
    </w:p>
    <w:p w14:paraId="62145A63" w14:textId="62B87571" w:rsidR="002A5265" w:rsidRPr="00F144D4" w:rsidRDefault="0043059E">
      <w:pPr>
        <w:spacing w:after="8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</w:rPr>
        <w:t>5. Organizacija i unaprjeđenje kulturno-turističke manifestacije „Noć Kal</w:t>
      </w:r>
      <w:r w:rsidR="00F144D4">
        <w:rPr>
          <w:rFonts w:asciiTheme="majorHAnsi" w:hAnsiTheme="majorHAnsi" w:cstheme="majorHAnsi"/>
        </w:rPr>
        <w:t>a</w:t>
      </w:r>
      <w:r w:rsidRPr="00F144D4">
        <w:rPr>
          <w:rFonts w:asciiTheme="majorHAnsi" w:hAnsiTheme="majorHAnsi" w:cstheme="majorHAnsi"/>
        </w:rPr>
        <w:t>large“</w:t>
      </w:r>
    </w:p>
    <w:p w14:paraId="41DC64BA" w14:textId="63914124" w:rsidR="002A5265" w:rsidRPr="00F144D4" w:rsidRDefault="0043059E">
      <w:pPr>
        <w:spacing w:before="240" w:after="48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  <w:i/>
        </w:rPr>
        <w:t>Predloženi dnevni red je usvojen jednoglasno.</w:t>
      </w:r>
    </w:p>
    <w:p w14:paraId="3F110877" w14:textId="77777777" w:rsidR="002A5265" w:rsidRPr="00F144D4" w:rsidRDefault="0043059E">
      <w:pPr>
        <w:spacing w:before="240" w:after="12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  <w:b/>
        </w:rPr>
        <w:t>1. Problematika ugostiteljskih objekata, kontrola javnih površina i uvođenje ekoloških filtera</w:t>
      </w:r>
    </w:p>
    <w:p w14:paraId="0B7E8F5B" w14:textId="0AF74633" w:rsidR="002A5265" w:rsidRPr="00F144D4" w:rsidRDefault="0043059E">
      <w:pPr>
        <w:spacing w:after="12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</w:rPr>
        <w:t>Otvorena je rasprava o otvaranju novih ugostiteljskih objekata brze prehr</w:t>
      </w:r>
      <w:r w:rsidR="00F144D4">
        <w:rPr>
          <w:rFonts w:asciiTheme="majorHAnsi" w:hAnsiTheme="majorHAnsi" w:cstheme="majorHAnsi"/>
        </w:rPr>
        <w:t xml:space="preserve">ane </w:t>
      </w:r>
      <w:r w:rsidRPr="00F144D4">
        <w:rPr>
          <w:rFonts w:asciiTheme="majorHAnsi" w:hAnsiTheme="majorHAnsi" w:cstheme="majorHAnsi"/>
        </w:rPr>
        <w:t>(fast food) . Članovi vijeća</w:t>
      </w:r>
      <w:r w:rsidR="002F3CFC">
        <w:rPr>
          <w:rFonts w:asciiTheme="majorHAnsi" w:hAnsiTheme="majorHAnsi" w:cstheme="majorHAnsi"/>
        </w:rPr>
        <w:t xml:space="preserve"> </w:t>
      </w:r>
      <w:r w:rsidRPr="00F144D4">
        <w:rPr>
          <w:rFonts w:asciiTheme="majorHAnsi" w:hAnsiTheme="majorHAnsi" w:cstheme="majorHAnsi"/>
        </w:rPr>
        <w:t>istaknuli su opravdanu zabrinutost stanara zbog neugodnih mirisa koji se šire i narušavaju kvalitetu stanovanja u staroj jezgri.</w:t>
      </w:r>
    </w:p>
    <w:p w14:paraId="114E4C89" w14:textId="51A9B58A" w:rsidR="002A5265" w:rsidRPr="00F144D4" w:rsidRDefault="0043059E">
      <w:pPr>
        <w:spacing w:after="12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</w:rPr>
        <w:t>Također je pokrenuto pitanje o ukupnom planu Grada vezano za izdavanje dozvola za postavljanje stolova i stolica (štekata), uz naglasak na potrebu kontrole i regulacije ugostiteljskih površina.</w:t>
      </w:r>
    </w:p>
    <w:p w14:paraId="03DAD946" w14:textId="77777777" w:rsidR="002A5265" w:rsidRPr="00F144D4" w:rsidRDefault="0043059E">
      <w:pPr>
        <w:spacing w:after="8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  <w:b/>
          <w:i/>
        </w:rPr>
        <w:lastRenderedPageBreak/>
        <w:t>Prijedlozi i zaključci:</w:t>
      </w:r>
    </w:p>
    <w:p w14:paraId="7DCDFA10" w14:textId="77777777" w:rsidR="002A5265" w:rsidRPr="00F144D4" w:rsidRDefault="0043059E">
      <w:pPr>
        <w:pStyle w:val="Grafikeoznake"/>
        <w:spacing w:after="8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  <w:b/>
        </w:rPr>
        <w:t>Ugradnja filtera:</w:t>
      </w:r>
      <w:r w:rsidRPr="00F144D4">
        <w:rPr>
          <w:rFonts w:asciiTheme="majorHAnsi" w:hAnsiTheme="majorHAnsi" w:cstheme="majorHAnsi"/>
        </w:rPr>
        <w:t xml:space="preserve"> Traži se hitna intervencija Grada kako bi se ugostitelji primorali na ugradnju adekvatnih filtera protiv neugodnih mirisa te na njihovu redovitu zamjenu i održavanje.</w:t>
      </w:r>
    </w:p>
    <w:p w14:paraId="61FF3B63" w14:textId="77777777" w:rsidR="002A5265" w:rsidRPr="00F144D4" w:rsidRDefault="0043059E">
      <w:pPr>
        <w:pStyle w:val="Grafikeoznake"/>
        <w:spacing w:after="8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  <w:b/>
        </w:rPr>
        <w:t>Plan za štekate:</w:t>
      </w:r>
      <w:r w:rsidRPr="00F144D4">
        <w:rPr>
          <w:rFonts w:asciiTheme="majorHAnsi" w:hAnsiTheme="majorHAnsi" w:cstheme="majorHAnsi"/>
        </w:rPr>
        <w:t xml:space="preserve"> Uputit će se službeni upit Gradu o planu upravljanja javnim površinama i jasnim kriterijima za izdavanje dozvola za štekate.</w:t>
      </w:r>
    </w:p>
    <w:p w14:paraId="17961D4F" w14:textId="3387D0F2" w:rsidR="002A5265" w:rsidRPr="00F144D4" w:rsidRDefault="0043059E">
      <w:pPr>
        <w:spacing w:before="120" w:after="36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  <w:i/>
        </w:rPr>
        <w:t>Prijedlozi su usvojeni jednoglasno.</w:t>
      </w:r>
    </w:p>
    <w:p w14:paraId="74EF1917" w14:textId="77777777" w:rsidR="002A5265" w:rsidRPr="00F144D4" w:rsidRDefault="0043059E">
      <w:pPr>
        <w:spacing w:before="240" w:after="12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  <w:b/>
        </w:rPr>
        <w:t>2. Komunalni red, gospodarenje otpadom i čistoća ulica</w:t>
      </w:r>
    </w:p>
    <w:p w14:paraId="13A28CCE" w14:textId="35EDD14A" w:rsidR="002A5265" w:rsidRPr="00F144D4" w:rsidRDefault="0043059E">
      <w:pPr>
        <w:spacing w:after="12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</w:rPr>
        <w:t xml:space="preserve">Vijećnici su upozorili na gorući problem čistoće ulica i nepropisnog odlaganja ambalažnog otpada iz trgovina i ugostiteljskih objekata, što stvara izrazito neurednu sliku u krugu </w:t>
      </w:r>
      <w:r w:rsidR="004365A3">
        <w:rPr>
          <w:rFonts w:asciiTheme="majorHAnsi" w:hAnsiTheme="majorHAnsi" w:cstheme="majorHAnsi"/>
        </w:rPr>
        <w:t>tržnice</w:t>
      </w:r>
      <w:r w:rsidRPr="00F144D4">
        <w:rPr>
          <w:rFonts w:asciiTheme="majorHAnsi" w:hAnsiTheme="majorHAnsi" w:cstheme="majorHAnsi"/>
        </w:rPr>
        <w:t xml:space="preserve"> i Jadranske ulice. Istaknut je i problem neodgovornih vlasnika pasa koji ne čiste izmet iza svojih ljubimaca u kalama, kao i potreba za ispiranjem pločnika.</w:t>
      </w:r>
    </w:p>
    <w:p w14:paraId="5E0081A4" w14:textId="77777777" w:rsidR="002A5265" w:rsidRPr="00F144D4" w:rsidRDefault="0043059E">
      <w:pPr>
        <w:spacing w:after="8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  <w:b/>
          <w:i/>
        </w:rPr>
        <w:t>Prijedlozi i zaključci:</w:t>
      </w:r>
    </w:p>
    <w:p w14:paraId="547A635E" w14:textId="77777777" w:rsidR="002A5265" w:rsidRPr="00F144D4" w:rsidRDefault="0043059E">
      <w:pPr>
        <w:pStyle w:val="Grafikeoznake"/>
        <w:spacing w:after="8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  <w:b/>
        </w:rPr>
        <w:t>Zbrinjavanje ambalaže:</w:t>
      </w:r>
      <w:r w:rsidRPr="00F144D4">
        <w:rPr>
          <w:rFonts w:asciiTheme="majorHAnsi" w:hAnsiTheme="majorHAnsi" w:cstheme="majorHAnsi"/>
        </w:rPr>
        <w:t xml:space="preserve"> Upućuje se oštar apel svim ugostiteljima i trgovcima da se velike kartonske kutije prije bacanja obvezno moraju slomiti i uredno složiti.</w:t>
      </w:r>
    </w:p>
    <w:p w14:paraId="7642F179" w14:textId="6327B48F" w:rsidR="002A5265" w:rsidRPr="00F144D4" w:rsidRDefault="0043059E">
      <w:pPr>
        <w:pStyle w:val="Grafikeoznake"/>
        <w:spacing w:after="8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  <w:b/>
        </w:rPr>
        <w:t>Plava kanta:</w:t>
      </w:r>
      <w:r w:rsidRPr="00F144D4">
        <w:rPr>
          <w:rFonts w:asciiTheme="majorHAnsi" w:hAnsiTheme="majorHAnsi" w:cstheme="majorHAnsi"/>
        </w:rPr>
        <w:t xml:space="preserve"> Zahtijeva se od nadležnog komunalnog poduzeća hitno postavljanje plave kante namijenjene isključivo za sitni papirni otpad na području tržnice.</w:t>
      </w:r>
    </w:p>
    <w:p w14:paraId="0136B77B" w14:textId="7F8ECFC2" w:rsidR="002A5265" w:rsidRPr="00F144D4" w:rsidRDefault="0043059E">
      <w:pPr>
        <w:pStyle w:val="Grafikeoznake"/>
        <w:spacing w:after="8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  <w:b/>
        </w:rPr>
        <w:t>Pranje i čišćenje šahti:</w:t>
      </w:r>
      <w:r w:rsidRPr="00F144D4">
        <w:rPr>
          <w:rFonts w:asciiTheme="majorHAnsi" w:hAnsiTheme="majorHAnsi" w:cstheme="majorHAnsi"/>
        </w:rPr>
        <w:t xml:space="preserve"> Traži se žurno ispiranje i pojačano čišćenje ulica (područje tržnice i Jadranske ulice) te hitno mehaničko čišćenje uličnih šahti.</w:t>
      </w:r>
    </w:p>
    <w:p w14:paraId="2B299B5D" w14:textId="4303AFB1" w:rsidR="002A5265" w:rsidRPr="00F144D4" w:rsidRDefault="0043059E">
      <w:pPr>
        <w:spacing w:before="120" w:after="36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  <w:i/>
        </w:rPr>
        <w:t>Prijedlozi su usvojeni jednoglasno.</w:t>
      </w:r>
    </w:p>
    <w:p w14:paraId="763A02AB" w14:textId="77777777" w:rsidR="002A5265" w:rsidRPr="00F144D4" w:rsidRDefault="0043059E">
      <w:pPr>
        <w:spacing w:before="240" w:after="12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  <w:b/>
        </w:rPr>
        <w:t>3. Regulacija dostave, prometovanje u staroj gradskoj jezgri i infrastrukturna pitanja</w:t>
      </w:r>
    </w:p>
    <w:p w14:paraId="2A855531" w14:textId="39AC0309" w:rsidR="002A5265" w:rsidRPr="00F144D4" w:rsidRDefault="0043059E">
      <w:pPr>
        <w:spacing w:after="12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</w:rPr>
        <w:t xml:space="preserve">Detaljno se raspravljalo o kaosu u dostavi i nepropisnom prometovanju unutar pješačkih zona u staroj jezgri. Upozoreno je na kontinuirano nepropisno parkiranje automobila ispred Doma za starije i nemoćne osobe, što ugrožava štićenike i prolaznike. </w:t>
      </w:r>
    </w:p>
    <w:p w14:paraId="58220CCB" w14:textId="77777777" w:rsidR="002A5265" w:rsidRPr="00F144D4" w:rsidRDefault="0043059E">
      <w:pPr>
        <w:spacing w:after="8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  <w:b/>
          <w:i/>
        </w:rPr>
        <w:t>Prijedlozi i zaključci:</w:t>
      </w:r>
    </w:p>
    <w:p w14:paraId="2D51B957" w14:textId="77777777" w:rsidR="002A5265" w:rsidRPr="00F144D4" w:rsidRDefault="0043059E">
      <w:pPr>
        <w:pStyle w:val="Grafikeoznake"/>
        <w:spacing w:after="8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  <w:b/>
        </w:rPr>
        <w:t>Regulacija dostave:</w:t>
      </w:r>
      <w:r w:rsidRPr="00F144D4">
        <w:rPr>
          <w:rFonts w:asciiTheme="majorHAnsi" w:hAnsiTheme="majorHAnsi" w:cstheme="majorHAnsi"/>
        </w:rPr>
        <w:t xml:space="preserve"> Uputit će se upit Gradu o točnim pravilima i dozvolama za ulazak dostavnih vozila u kale te zatražiti definiranje i označavanje fiksnih mjesta za dostavu robe.</w:t>
      </w:r>
    </w:p>
    <w:p w14:paraId="3340002B" w14:textId="77777777" w:rsidR="002A5265" w:rsidRPr="00F144D4" w:rsidRDefault="0043059E">
      <w:pPr>
        <w:pStyle w:val="Grafikeoznake"/>
        <w:spacing w:after="8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  <w:b/>
        </w:rPr>
        <w:t>Električno vozilo:</w:t>
      </w:r>
      <w:r w:rsidRPr="00F144D4">
        <w:rPr>
          <w:rFonts w:asciiTheme="majorHAnsi" w:hAnsiTheme="majorHAnsi" w:cstheme="majorHAnsi"/>
        </w:rPr>
        <w:t xml:space="preserve"> Pokreće se inicijativa prema Gradu za razmatranje nabave lakog ekološkog električnog vozila koje bi vršilo internu dostavu po kalama.</w:t>
      </w:r>
    </w:p>
    <w:p w14:paraId="395348FD" w14:textId="77777777" w:rsidR="002A5265" w:rsidRPr="00F144D4" w:rsidRDefault="0043059E">
      <w:pPr>
        <w:pStyle w:val="Grafikeoznake"/>
        <w:spacing w:after="8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  <w:b/>
        </w:rPr>
        <w:t>Sankcioniranje parkiranja:</w:t>
      </w:r>
      <w:r w:rsidRPr="00F144D4">
        <w:rPr>
          <w:rFonts w:asciiTheme="majorHAnsi" w:hAnsiTheme="majorHAnsi" w:cstheme="majorHAnsi"/>
        </w:rPr>
        <w:t xml:space="preserve"> Traži se hitno postupanje komunalnog redarstva i policije radi sankcioniranja nepropisnog parkiranja ispred staračkog doma.</w:t>
      </w:r>
    </w:p>
    <w:p w14:paraId="0CEBB30A" w14:textId="3A5650B1" w:rsidR="00F144D4" w:rsidRPr="00645EDE" w:rsidRDefault="0043059E">
      <w:pPr>
        <w:spacing w:before="120" w:after="360"/>
        <w:rPr>
          <w:rFonts w:asciiTheme="majorHAnsi" w:hAnsiTheme="majorHAnsi" w:cstheme="majorHAnsi"/>
          <w:i/>
        </w:rPr>
      </w:pPr>
      <w:r w:rsidRPr="00F144D4">
        <w:rPr>
          <w:rFonts w:asciiTheme="majorHAnsi" w:hAnsiTheme="majorHAnsi" w:cstheme="majorHAnsi"/>
          <w:i/>
        </w:rPr>
        <w:t>Prijedlozi su usvojeni jednoglasno.</w:t>
      </w:r>
    </w:p>
    <w:p w14:paraId="552D8E36" w14:textId="7A96A179" w:rsidR="002A5265" w:rsidRPr="00F144D4" w:rsidRDefault="0043059E">
      <w:pPr>
        <w:spacing w:before="240" w:after="12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  <w:b/>
        </w:rPr>
        <w:t>4. Hortikulturno uređenje i održavanje uličnog zelenila</w:t>
      </w:r>
    </w:p>
    <w:p w14:paraId="4FB5A0DB" w14:textId="64D1EACE" w:rsidR="002A5265" w:rsidRPr="00F144D4" w:rsidRDefault="0043059E">
      <w:pPr>
        <w:spacing w:after="12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</w:rPr>
        <w:t xml:space="preserve">Vijeće je razmatralo daljnje hortikulturno uređenje uličica sadnjom jasmina, kako bi se postigao vizualno ujednačen i prepoznatljiv estetski identitet stare jezgre. Otvoren je i problem postavljanja pitara od </w:t>
      </w:r>
      <w:r w:rsidRPr="00F144D4">
        <w:rPr>
          <w:rFonts w:asciiTheme="majorHAnsi" w:hAnsiTheme="majorHAnsi" w:cstheme="majorHAnsi"/>
        </w:rPr>
        <w:lastRenderedPageBreak/>
        <w:t xml:space="preserve">strane </w:t>
      </w:r>
      <w:r w:rsidR="00F144D4">
        <w:rPr>
          <w:rFonts w:asciiTheme="majorHAnsi" w:hAnsiTheme="majorHAnsi" w:cstheme="majorHAnsi"/>
        </w:rPr>
        <w:t>određenih stanara i ugostitelja</w:t>
      </w:r>
      <w:r w:rsidRPr="00F144D4">
        <w:rPr>
          <w:rFonts w:asciiTheme="majorHAnsi" w:hAnsiTheme="majorHAnsi" w:cstheme="majorHAnsi"/>
        </w:rPr>
        <w:t xml:space="preserve"> na lokacij</w:t>
      </w:r>
      <w:r w:rsidR="00F144D4">
        <w:rPr>
          <w:rFonts w:asciiTheme="majorHAnsi" w:hAnsiTheme="majorHAnsi" w:cstheme="majorHAnsi"/>
        </w:rPr>
        <w:t>ama</w:t>
      </w:r>
      <w:r w:rsidRPr="00F144D4">
        <w:rPr>
          <w:rFonts w:asciiTheme="majorHAnsi" w:hAnsiTheme="majorHAnsi" w:cstheme="majorHAnsi"/>
        </w:rPr>
        <w:t xml:space="preserve"> gdje isti fizički onemogućuju nesmetan prolazak pješaka.</w:t>
      </w:r>
    </w:p>
    <w:p w14:paraId="05E8D957" w14:textId="77777777" w:rsidR="002A5265" w:rsidRPr="00F144D4" w:rsidRDefault="0043059E">
      <w:pPr>
        <w:spacing w:after="8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  <w:b/>
          <w:i/>
        </w:rPr>
        <w:t>Prijedlozi i zaključci:</w:t>
      </w:r>
    </w:p>
    <w:p w14:paraId="50E681AC" w14:textId="77D2049E" w:rsidR="002A5265" w:rsidRPr="00F144D4" w:rsidRDefault="0043059E">
      <w:pPr>
        <w:pStyle w:val="Grafikeoznake"/>
        <w:spacing w:after="8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  <w:b/>
        </w:rPr>
        <w:t>Održavanje jasmina:</w:t>
      </w:r>
      <w:r w:rsidRPr="00F144D4">
        <w:rPr>
          <w:rFonts w:asciiTheme="majorHAnsi" w:hAnsiTheme="majorHAnsi" w:cstheme="majorHAnsi"/>
        </w:rPr>
        <w:t xml:space="preserve"> Zatražit će se službeno očitovanje </w:t>
      </w:r>
      <w:r w:rsidR="00F144D4">
        <w:rPr>
          <w:rFonts w:asciiTheme="majorHAnsi" w:hAnsiTheme="majorHAnsi" w:cstheme="majorHAnsi"/>
        </w:rPr>
        <w:t>nadležnog upravnog odjela Grada</w:t>
      </w:r>
      <w:r w:rsidRPr="00F144D4">
        <w:rPr>
          <w:rFonts w:asciiTheme="majorHAnsi" w:hAnsiTheme="majorHAnsi" w:cstheme="majorHAnsi"/>
        </w:rPr>
        <w:t xml:space="preserve"> o tome tko je točno zadužen za redovito zalijevanje, obrezivanje i održavanje postojećih nasada jasmina.</w:t>
      </w:r>
    </w:p>
    <w:p w14:paraId="36097DA0" w14:textId="77777777" w:rsidR="002A5265" w:rsidRPr="00F144D4" w:rsidRDefault="0043059E">
      <w:pPr>
        <w:pStyle w:val="Grafikeoznake"/>
        <w:spacing w:after="8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  <w:b/>
        </w:rPr>
        <w:t>Ujednačavanje izgleda:</w:t>
      </w:r>
      <w:r w:rsidRPr="00F144D4">
        <w:rPr>
          <w:rFonts w:asciiTheme="majorHAnsi" w:hAnsiTheme="majorHAnsi" w:cstheme="majorHAnsi"/>
        </w:rPr>
        <w:t xml:space="preserve"> Predlaže se nabava i postavljanje dodatnih, unificiranih pitara s jasminom duž svih uličica kako bi se postigao skladan i jednak izgled kvarta.</w:t>
      </w:r>
    </w:p>
    <w:p w14:paraId="25252A4F" w14:textId="15B39AD9" w:rsidR="002A5265" w:rsidRPr="00F144D4" w:rsidRDefault="0043059E">
      <w:pPr>
        <w:pStyle w:val="Grafikeoznake"/>
        <w:spacing w:after="8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  <w:b/>
        </w:rPr>
        <w:t>Premještanje prepreka:</w:t>
      </w:r>
      <w:r w:rsidRPr="00F144D4">
        <w:rPr>
          <w:rFonts w:asciiTheme="majorHAnsi" w:hAnsiTheme="majorHAnsi" w:cstheme="majorHAnsi"/>
        </w:rPr>
        <w:t xml:space="preserve"> Uputit će se zamolba i upozorenje </w:t>
      </w:r>
      <w:r w:rsidR="00645EDE">
        <w:rPr>
          <w:rFonts w:asciiTheme="majorHAnsi" w:hAnsiTheme="majorHAnsi" w:cstheme="majorHAnsi"/>
        </w:rPr>
        <w:t xml:space="preserve">stanarima </w:t>
      </w:r>
      <w:r w:rsidR="00E606A8">
        <w:rPr>
          <w:rFonts w:asciiTheme="majorHAnsi" w:hAnsiTheme="majorHAnsi" w:cstheme="majorHAnsi"/>
        </w:rPr>
        <w:t>i</w:t>
      </w:r>
      <w:r w:rsidR="00645EDE">
        <w:rPr>
          <w:rFonts w:asciiTheme="majorHAnsi" w:hAnsiTheme="majorHAnsi" w:cstheme="majorHAnsi"/>
        </w:rPr>
        <w:t xml:space="preserve"> ugostiteljima koji trebaju </w:t>
      </w:r>
      <w:r w:rsidRPr="00F144D4">
        <w:rPr>
          <w:rFonts w:asciiTheme="majorHAnsi" w:hAnsiTheme="majorHAnsi" w:cstheme="majorHAnsi"/>
        </w:rPr>
        <w:t>izmjesti</w:t>
      </w:r>
      <w:r w:rsidR="00645EDE">
        <w:rPr>
          <w:rFonts w:asciiTheme="majorHAnsi" w:hAnsiTheme="majorHAnsi" w:cstheme="majorHAnsi"/>
        </w:rPr>
        <w:t xml:space="preserve">ti ili prilagoditi </w:t>
      </w:r>
      <w:r w:rsidRPr="00F144D4">
        <w:rPr>
          <w:rFonts w:asciiTheme="majorHAnsi" w:hAnsiTheme="majorHAnsi" w:cstheme="majorHAnsi"/>
        </w:rPr>
        <w:t>položaj svojih pitara kako bi se oslobodio pješački koridor i omogućio siguran prolaz stanarima.</w:t>
      </w:r>
    </w:p>
    <w:p w14:paraId="1DD4E19B" w14:textId="4094073B" w:rsidR="002A5265" w:rsidRPr="00F144D4" w:rsidRDefault="0043059E">
      <w:pPr>
        <w:spacing w:before="120" w:after="36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  <w:i/>
        </w:rPr>
        <w:t>Prijedlozi su usvojeni jednoglasno.</w:t>
      </w:r>
    </w:p>
    <w:p w14:paraId="0ADFC709" w14:textId="5F10AD35" w:rsidR="002A5265" w:rsidRPr="00F144D4" w:rsidRDefault="0043059E">
      <w:pPr>
        <w:spacing w:before="240" w:after="12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  <w:b/>
        </w:rPr>
        <w:t>5. Organizacija i unaprjeđenje kulturno-turističke manifestacije „Noć Kal</w:t>
      </w:r>
      <w:r w:rsidR="00645EDE">
        <w:rPr>
          <w:rFonts w:asciiTheme="majorHAnsi" w:hAnsiTheme="majorHAnsi" w:cstheme="majorHAnsi"/>
          <w:b/>
        </w:rPr>
        <w:t>a</w:t>
      </w:r>
      <w:r w:rsidRPr="00F144D4">
        <w:rPr>
          <w:rFonts w:asciiTheme="majorHAnsi" w:hAnsiTheme="majorHAnsi" w:cstheme="majorHAnsi"/>
          <w:b/>
        </w:rPr>
        <w:t>large“</w:t>
      </w:r>
    </w:p>
    <w:p w14:paraId="45E361EF" w14:textId="0EB93C95" w:rsidR="002A5265" w:rsidRPr="00F144D4" w:rsidRDefault="0043059E">
      <w:pPr>
        <w:spacing w:after="12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</w:rPr>
        <w:t>Pokrenuta je inicijativa za temeljitu pripremu i unaprjeđenje tradicionalne manifestacije „Noć Kal</w:t>
      </w:r>
      <w:r w:rsidR="00645EDE">
        <w:rPr>
          <w:rFonts w:asciiTheme="majorHAnsi" w:hAnsiTheme="majorHAnsi" w:cstheme="majorHAnsi"/>
        </w:rPr>
        <w:t>a</w:t>
      </w:r>
      <w:r w:rsidRPr="00F144D4">
        <w:rPr>
          <w:rFonts w:asciiTheme="majorHAnsi" w:hAnsiTheme="majorHAnsi" w:cstheme="majorHAnsi"/>
        </w:rPr>
        <w:t>large“. Cilj je podići manifestaciju na višu razinu kroz aktivno uključivanje svih lokalnih dionika te širenje kulturnog i gastronomskog sadržaja na više punktova.</w:t>
      </w:r>
    </w:p>
    <w:p w14:paraId="3F30FA78" w14:textId="77777777" w:rsidR="002A5265" w:rsidRPr="00F144D4" w:rsidRDefault="0043059E">
      <w:pPr>
        <w:spacing w:after="8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  <w:b/>
          <w:i/>
        </w:rPr>
        <w:t>Prijedlozi i zaključci:</w:t>
      </w:r>
    </w:p>
    <w:p w14:paraId="5505B5F8" w14:textId="77777777" w:rsidR="002A5265" w:rsidRPr="00F144D4" w:rsidRDefault="0043059E">
      <w:pPr>
        <w:pStyle w:val="Grafikeoznake"/>
        <w:spacing w:after="8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  <w:b/>
        </w:rPr>
        <w:t>Uključivanje lokalnih dionika:</w:t>
      </w:r>
      <w:r w:rsidRPr="00F144D4">
        <w:rPr>
          <w:rFonts w:asciiTheme="majorHAnsi" w:hAnsiTheme="majorHAnsi" w:cstheme="majorHAnsi"/>
        </w:rPr>
        <w:t xml:space="preserve"> Obavit će se razgovori sa svim lokalnim ugostiteljima i vlasnicima trgovina u centru s ciljem prikupljanja donacija, osmišljavanja zajedničke ponude i aktivnog sudjelovanja u organizaciji.</w:t>
      </w:r>
    </w:p>
    <w:p w14:paraId="5722C5E8" w14:textId="77777777" w:rsidR="002A5265" w:rsidRPr="00F144D4" w:rsidRDefault="0043059E">
      <w:pPr>
        <w:pStyle w:val="Grafikeoznake"/>
        <w:spacing w:after="8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  <w:b/>
        </w:rPr>
        <w:t>Disperzija programa:</w:t>
      </w:r>
      <w:r w:rsidRPr="00F144D4">
        <w:rPr>
          <w:rFonts w:asciiTheme="majorHAnsi" w:hAnsiTheme="majorHAnsi" w:cstheme="majorHAnsi"/>
        </w:rPr>
        <w:t xml:space="preserve"> Glazbeni program koncipirat će se kroz disperziju izvođača, tako da vokalne klape pjevaju uživo istovremeno na više različitih mikrolokacija unutar stare jezgre.</w:t>
      </w:r>
    </w:p>
    <w:p w14:paraId="6C0F34D0" w14:textId="77777777" w:rsidR="002A5265" w:rsidRPr="00F144D4" w:rsidRDefault="0043059E">
      <w:pPr>
        <w:pStyle w:val="Grafikeoznake"/>
        <w:spacing w:after="8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  <w:b/>
        </w:rPr>
        <w:t>Sajam OPG-ova:</w:t>
      </w:r>
      <w:r w:rsidRPr="00F144D4">
        <w:rPr>
          <w:rFonts w:asciiTheme="majorHAnsi" w:hAnsiTheme="majorHAnsi" w:cstheme="majorHAnsi"/>
        </w:rPr>
        <w:t xml:space="preserve"> Uputit će se poziv obiteljskim poljoprivrednim gospodarstvima (OPG) radi osiguravanja izložbeno-prodajnih mjesta za prezentaciju autohtonih domaćih proizvoda.</w:t>
      </w:r>
    </w:p>
    <w:p w14:paraId="1E6A001B" w14:textId="4E2E1316" w:rsidR="002A5265" w:rsidRPr="00F144D4" w:rsidRDefault="0043059E">
      <w:pPr>
        <w:spacing w:before="120" w:after="36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  <w:i/>
        </w:rPr>
        <w:t>Prijedlozi su usvojeni jednoglasno.</w:t>
      </w:r>
    </w:p>
    <w:p w14:paraId="6392DF0D" w14:textId="449F53C0" w:rsidR="002A5265" w:rsidRPr="00F144D4" w:rsidRDefault="0043059E">
      <w:pPr>
        <w:spacing w:before="240" w:after="12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</w:rPr>
        <w:t>Nakon što su iscrpljene sve točke dnevnog reda, predsjedni</w:t>
      </w:r>
      <w:r w:rsidR="00645EDE">
        <w:rPr>
          <w:rFonts w:asciiTheme="majorHAnsi" w:hAnsiTheme="majorHAnsi" w:cstheme="majorHAnsi"/>
        </w:rPr>
        <w:t>ca</w:t>
      </w:r>
      <w:r w:rsidRPr="00F144D4">
        <w:rPr>
          <w:rFonts w:asciiTheme="majorHAnsi" w:hAnsiTheme="majorHAnsi" w:cstheme="majorHAnsi"/>
        </w:rPr>
        <w:t xml:space="preserve"> MO Centar se zahvali</w:t>
      </w:r>
      <w:r w:rsidR="00645EDE">
        <w:rPr>
          <w:rFonts w:asciiTheme="majorHAnsi" w:hAnsiTheme="majorHAnsi" w:cstheme="majorHAnsi"/>
        </w:rPr>
        <w:t>la</w:t>
      </w:r>
      <w:r w:rsidRPr="00F144D4">
        <w:rPr>
          <w:rFonts w:asciiTheme="majorHAnsi" w:hAnsiTheme="majorHAnsi" w:cstheme="majorHAnsi"/>
        </w:rPr>
        <w:t xml:space="preserve"> prisutnima na sudjelovanju, konstruktivnoj raspravi i izglasavanju prijedloga.</w:t>
      </w:r>
    </w:p>
    <w:p w14:paraId="1483EE5C" w14:textId="6E2CC734" w:rsidR="002A5265" w:rsidRPr="00F144D4" w:rsidRDefault="0043059E">
      <w:pPr>
        <w:spacing w:after="480"/>
        <w:rPr>
          <w:rFonts w:asciiTheme="majorHAnsi" w:hAnsiTheme="majorHAnsi" w:cstheme="majorHAnsi"/>
        </w:rPr>
      </w:pPr>
      <w:r w:rsidRPr="00F144D4">
        <w:rPr>
          <w:rFonts w:asciiTheme="majorHAnsi" w:hAnsiTheme="majorHAnsi" w:cstheme="majorHAnsi"/>
        </w:rPr>
        <w:t xml:space="preserve">Sjednica je završila u </w:t>
      </w:r>
      <w:r w:rsidR="00645EDE">
        <w:rPr>
          <w:rFonts w:asciiTheme="majorHAnsi" w:hAnsiTheme="majorHAnsi" w:cstheme="majorHAnsi"/>
        </w:rPr>
        <w:t>18:15</w:t>
      </w:r>
      <w:r w:rsidRPr="00F144D4">
        <w:rPr>
          <w:rFonts w:asciiTheme="majorHAnsi" w:hAnsiTheme="majorHAnsi" w:cstheme="majorHAnsi"/>
        </w:rPr>
        <w:t>.</w:t>
      </w:r>
    </w:p>
    <w:p w14:paraId="07104B48" w14:textId="1724B2F8" w:rsidR="00645EDE" w:rsidRPr="00A33EC8" w:rsidRDefault="0043059E" w:rsidP="00645EDE">
      <w:pPr>
        <w:pStyle w:val="Bezproreda"/>
        <w:rPr>
          <w:rFonts w:ascii="Calibri" w:hAnsi="Calibri" w:cs="Calibri"/>
        </w:rPr>
      </w:pPr>
      <w:r w:rsidRPr="00A33EC8">
        <w:rPr>
          <w:rFonts w:ascii="Calibri" w:hAnsi="Calibri" w:cs="Calibri"/>
        </w:rPr>
        <w:t xml:space="preserve">Zapisničarka:                                                                                 </w:t>
      </w:r>
    </w:p>
    <w:p w14:paraId="7652E62C" w14:textId="3F110ACD" w:rsidR="00645EDE" w:rsidRPr="00A33EC8" w:rsidRDefault="00645EDE" w:rsidP="00645EDE">
      <w:pPr>
        <w:pStyle w:val="Bezproreda"/>
        <w:rPr>
          <w:rFonts w:ascii="Calibri" w:hAnsi="Calibri" w:cs="Calibri"/>
        </w:rPr>
      </w:pPr>
      <w:r w:rsidRPr="00A33EC8">
        <w:rPr>
          <w:rFonts w:ascii="Calibri" w:hAnsi="Calibri" w:cs="Calibri"/>
        </w:rPr>
        <w:t>Snježana Ninčević</w:t>
      </w:r>
    </w:p>
    <w:p w14:paraId="245C03D5" w14:textId="590E6121" w:rsidR="002A5265" w:rsidRDefault="0043059E" w:rsidP="00645EDE">
      <w:pPr>
        <w:spacing w:before="480" w:after="120"/>
        <w:ind w:left="6480"/>
      </w:pPr>
      <w:r w:rsidRPr="00645EDE">
        <w:rPr>
          <w:rFonts w:asciiTheme="majorHAnsi" w:hAnsiTheme="majorHAnsi" w:cstheme="majorHAnsi"/>
          <w:bCs/>
        </w:rPr>
        <w:t>Predsjedni</w:t>
      </w:r>
      <w:r w:rsidR="00645EDE">
        <w:rPr>
          <w:rFonts w:asciiTheme="majorHAnsi" w:hAnsiTheme="majorHAnsi" w:cstheme="majorHAnsi"/>
          <w:bCs/>
        </w:rPr>
        <w:t>ca</w:t>
      </w:r>
      <w:r w:rsidRPr="00645EDE">
        <w:rPr>
          <w:rFonts w:asciiTheme="majorHAnsi" w:hAnsiTheme="majorHAnsi" w:cstheme="majorHAnsi"/>
          <w:bCs/>
        </w:rPr>
        <w:t xml:space="preserve"> MO Centar:</w:t>
      </w:r>
      <w:r w:rsidRPr="00645EDE">
        <w:rPr>
          <w:rFonts w:asciiTheme="majorHAnsi" w:hAnsiTheme="majorHAnsi" w:cstheme="majorHAnsi"/>
          <w:bCs/>
        </w:rPr>
        <w:br/>
      </w:r>
      <w:r w:rsidR="00645EDE">
        <w:rPr>
          <w:rFonts w:asciiTheme="majorHAnsi" w:hAnsiTheme="majorHAnsi" w:cstheme="majorHAnsi"/>
          <w:bCs/>
        </w:rPr>
        <w:t>Snježana Ninčević</w:t>
      </w:r>
      <w:r w:rsidR="00417571">
        <w:rPr>
          <w:rFonts w:asciiTheme="majorHAnsi" w:hAnsiTheme="majorHAnsi" w:cstheme="majorHAnsi"/>
          <w:bCs/>
        </w:rPr>
        <w:t>, v.r.</w:t>
      </w:r>
      <w:r w:rsidRPr="00645EDE">
        <w:rPr>
          <w:rFonts w:asciiTheme="majorHAnsi" w:hAnsiTheme="majorHAnsi" w:cstheme="majorHAnsi"/>
          <w:bCs/>
        </w:rPr>
        <w:t xml:space="preserve">                                                                                    </w:t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  <w:t xml:space="preserve">                                                         </w:t>
      </w:r>
    </w:p>
    <w:sectPr w:rsidR="002A5265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88222171">
    <w:abstractNumId w:val="8"/>
  </w:num>
  <w:num w:numId="2" w16cid:durableId="1276057204">
    <w:abstractNumId w:val="6"/>
  </w:num>
  <w:num w:numId="3" w16cid:durableId="1510484331">
    <w:abstractNumId w:val="5"/>
  </w:num>
  <w:num w:numId="4" w16cid:durableId="1453665796">
    <w:abstractNumId w:val="4"/>
  </w:num>
  <w:num w:numId="5" w16cid:durableId="754013942">
    <w:abstractNumId w:val="7"/>
  </w:num>
  <w:num w:numId="6" w16cid:durableId="936251883">
    <w:abstractNumId w:val="3"/>
  </w:num>
  <w:num w:numId="7" w16cid:durableId="1012949764">
    <w:abstractNumId w:val="2"/>
  </w:num>
  <w:num w:numId="8" w16cid:durableId="317999776">
    <w:abstractNumId w:val="1"/>
  </w:num>
  <w:num w:numId="9" w16cid:durableId="1386562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6864"/>
    <w:rsid w:val="00034616"/>
    <w:rsid w:val="0006063C"/>
    <w:rsid w:val="0015074B"/>
    <w:rsid w:val="002303E1"/>
    <w:rsid w:val="002548FE"/>
    <w:rsid w:val="0027167E"/>
    <w:rsid w:val="0029639D"/>
    <w:rsid w:val="002A5265"/>
    <w:rsid w:val="002C6B0B"/>
    <w:rsid w:val="002F3CFC"/>
    <w:rsid w:val="00326F90"/>
    <w:rsid w:val="00417571"/>
    <w:rsid w:val="0043059E"/>
    <w:rsid w:val="004365A3"/>
    <w:rsid w:val="00645EDE"/>
    <w:rsid w:val="00740544"/>
    <w:rsid w:val="00813CC6"/>
    <w:rsid w:val="0092014A"/>
    <w:rsid w:val="00940108"/>
    <w:rsid w:val="00A33EC8"/>
    <w:rsid w:val="00A77AC1"/>
    <w:rsid w:val="00AA1D8D"/>
    <w:rsid w:val="00B47730"/>
    <w:rsid w:val="00C45445"/>
    <w:rsid w:val="00C63A42"/>
    <w:rsid w:val="00CB0664"/>
    <w:rsid w:val="00E606A8"/>
    <w:rsid w:val="00F144D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E127BD"/>
  <w14:defaultImageDpi w14:val="300"/>
  <w15:docId w15:val="{7A873987-2B74-4068-A244-29DFAA5B5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918</Words>
  <Characters>5233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6139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Toni Neveščanin</cp:lastModifiedBy>
  <cp:revision>12</cp:revision>
  <cp:lastPrinted>2026-08-19T06:18:00Z</cp:lastPrinted>
  <dcterms:created xsi:type="dcterms:W3CDTF">2026-08-18T05:37:00Z</dcterms:created>
  <dcterms:modified xsi:type="dcterms:W3CDTF">2026-08-25T07:31:00Z</dcterms:modified>
  <cp:category/>
</cp:coreProperties>
</file>