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489AA" w14:textId="77777777" w:rsidR="005F2C32" w:rsidRDefault="00B8199D">
      <w:pPr>
        <w:spacing w:after="120"/>
        <w:jc w:val="center"/>
      </w:pPr>
      <w:r>
        <w:rPr>
          <w:b/>
          <w:sz w:val="28"/>
        </w:rPr>
        <w:t>ZAPISNIK</w:t>
      </w:r>
    </w:p>
    <w:p w14:paraId="50A2021E" w14:textId="30038718" w:rsidR="005F2C32" w:rsidRDefault="00B8199D">
      <w:pPr>
        <w:spacing w:after="120"/>
        <w:jc w:val="center"/>
      </w:pPr>
      <w:r>
        <w:rPr>
          <w:b/>
          <w:sz w:val="24"/>
        </w:rPr>
        <w:t xml:space="preserve">sa </w:t>
      </w:r>
      <w:r w:rsidR="00A80EAF">
        <w:rPr>
          <w:b/>
          <w:sz w:val="24"/>
        </w:rPr>
        <w:t>4</w:t>
      </w:r>
      <w:r w:rsidR="00B56D67">
        <w:rPr>
          <w:b/>
          <w:sz w:val="24"/>
        </w:rPr>
        <w:t xml:space="preserve">. </w:t>
      </w:r>
      <w:r>
        <w:rPr>
          <w:b/>
          <w:sz w:val="24"/>
        </w:rPr>
        <w:t>sjednice vijeća MO Centar</w:t>
      </w:r>
      <w:r>
        <w:rPr>
          <w:b/>
          <w:sz w:val="24"/>
        </w:rPr>
        <w:br/>
        <w:t>održane 18. travnja 2026. godine</w:t>
      </w:r>
      <w:r>
        <w:rPr>
          <w:b/>
          <w:sz w:val="24"/>
        </w:rPr>
        <w:br/>
      </w:r>
    </w:p>
    <w:p w14:paraId="72381E0D" w14:textId="04722FE8" w:rsidR="005F2C32" w:rsidRDefault="00B8199D">
      <w:pPr>
        <w:spacing w:before="240" w:after="120"/>
      </w:pPr>
      <w:r>
        <w:t xml:space="preserve">Početak sjednice: </w:t>
      </w:r>
      <w:r w:rsidR="00B56D67">
        <w:t>18. travnja</w:t>
      </w:r>
      <w:r>
        <w:t xml:space="preserve"> u </w:t>
      </w:r>
      <w:r w:rsidR="000764DF">
        <w:t xml:space="preserve">17:00 </w:t>
      </w:r>
      <w:r>
        <w:t>sat</w:t>
      </w:r>
      <w:r w:rsidR="00B80E5A">
        <w:t>i</w:t>
      </w:r>
    </w:p>
    <w:p w14:paraId="6DE5BACD" w14:textId="1584FF0A" w:rsidR="005F2C32" w:rsidRDefault="00B8199D">
      <w:pPr>
        <w:spacing w:after="120"/>
      </w:pPr>
      <w:r>
        <w:t xml:space="preserve">Završetak sjednice: </w:t>
      </w:r>
      <w:r w:rsidR="00B56D67">
        <w:t xml:space="preserve">18. travnja </w:t>
      </w:r>
      <w:r>
        <w:t xml:space="preserve">u </w:t>
      </w:r>
      <w:r w:rsidR="000764DF">
        <w:t>18:30</w:t>
      </w:r>
      <w:r>
        <w:t xml:space="preserve"> sati</w:t>
      </w:r>
    </w:p>
    <w:p w14:paraId="213C41D6" w14:textId="77777777" w:rsidR="005F2C32" w:rsidRDefault="00B8199D">
      <w:pPr>
        <w:spacing w:before="120" w:after="120"/>
      </w:pPr>
      <w:r>
        <w:rPr>
          <w:b/>
        </w:rPr>
        <w:t>Sjednici nazočni vijećnici:</w:t>
      </w:r>
    </w:p>
    <w:p w14:paraId="1FB66FDB" w14:textId="77777777" w:rsidR="005F2C32" w:rsidRDefault="00B8199D">
      <w:pPr>
        <w:pStyle w:val="Brojevi"/>
        <w:spacing w:after="60"/>
      </w:pPr>
      <w:r>
        <w:t>Snježana Ninčević</w:t>
      </w:r>
    </w:p>
    <w:p w14:paraId="34EDF87B" w14:textId="77777777" w:rsidR="005F2C32" w:rsidRDefault="00B8199D">
      <w:pPr>
        <w:pStyle w:val="Brojevi"/>
        <w:spacing w:after="60"/>
      </w:pPr>
      <w:r>
        <w:t>Sonja Raffanelli</w:t>
      </w:r>
    </w:p>
    <w:p w14:paraId="28624AF2" w14:textId="77777777" w:rsidR="005F2C32" w:rsidRDefault="00B8199D">
      <w:pPr>
        <w:pStyle w:val="Brojevi"/>
        <w:spacing w:after="60"/>
      </w:pPr>
      <w:r>
        <w:t>Mario Tomaš</w:t>
      </w:r>
    </w:p>
    <w:p w14:paraId="5DE1EB99" w14:textId="77777777" w:rsidR="005F2C32" w:rsidRDefault="00B8199D">
      <w:pPr>
        <w:pStyle w:val="Brojevi"/>
        <w:spacing w:after="60"/>
      </w:pPr>
      <w:r>
        <w:t>Benjamin Grle</w:t>
      </w:r>
    </w:p>
    <w:p w14:paraId="3F182393" w14:textId="77777777" w:rsidR="005F2C32" w:rsidRDefault="00B8199D">
      <w:pPr>
        <w:pStyle w:val="Brojevi"/>
        <w:spacing w:after="60"/>
      </w:pPr>
      <w:r>
        <w:t>Mia Raos</w:t>
      </w:r>
    </w:p>
    <w:p w14:paraId="1C1993D3" w14:textId="77777777" w:rsidR="005F2C32" w:rsidRDefault="00B8199D">
      <w:pPr>
        <w:spacing w:before="120" w:after="120"/>
      </w:pPr>
      <w:r>
        <w:rPr>
          <w:b/>
        </w:rPr>
        <w:t>Odsutni vijećnici:</w:t>
      </w:r>
    </w:p>
    <w:p w14:paraId="00FE279C" w14:textId="5F6F14EC" w:rsidR="00B56D67" w:rsidRDefault="00B8199D" w:rsidP="00733C6F">
      <w:pPr>
        <w:pStyle w:val="Grafikeoznake"/>
        <w:numPr>
          <w:ilvl w:val="0"/>
          <w:numId w:val="0"/>
        </w:numPr>
        <w:spacing w:after="120"/>
        <w:ind w:left="360" w:hanging="360"/>
      </w:pPr>
      <w:r>
        <w:t>Nema odsutnih vijećnika, sjednici nazočni svi članovi</w:t>
      </w:r>
    </w:p>
    <w:p w14:paraId="2D5A7401" w14:textId="5D9834D1" w:rsidR="005F2C32" w:rsidRDefault="00B8199D">
      <w:pPr>
        <w:spacing w:before="120" w:after="240"/>
      </w:pPr>
      <w:r>
        <w:t xml:space="preserve">Konstatirano je kako je sjednici nazočna većina vijećnika te da je održavanje sjednice pravovaljano. Za zapisničara/ku određena je </w:t>
      </w:r>
      <w:r w:rsidR="000764DF">
        <w:t>Snježana Ninčević</w:t>
      </w:r>
      <w:r>
        <w:t>.</w:t>
      </w:r>
    </w:p>
    <w:p w14:paraId="022128DA" w14:textId="77777777" w:rsidR="005F2C32" w:rsidRDefault="00B8199D">
      <w:pPr>
        <w:spacing w:before="240" w:after="120"/>
        <w:jc w:val="center"/>
      </w:pPr>
      <w:r>
        <w:rPr>
          <w:b/>
          <w:sz w:val="24"/>
        </w:rPr>
        <w:t>Dnevni red</w:t>
      </w:r>
    </w:p>
    <w:p w14:paraId="4D28E88B" w14:textId="77777777" w:rsidR="005F2C32" w:rsidRDefault="00B8199D" w:rsidP="00B56D67">
      <w:pPr>
        <w:pStyle w:val="Brojevi"/>
        <w:numPr>
          <w:ilvl w:val="0"/>
          <w:numId w:val="10"/>
        </w:numPr>
        <w:spacing w:after="80"/>
      </w:pPr>
      <w:r>
        <w:t>Poboljšanje javne rasvjete i sanacija infrastrukture</w:t>
      </w:r>
    </w:p>
    <w:p w14:paraId="356E02ED" w14:textId="77777777" w:rsidR="005F2C32" w:rsidRDefault="00B8199D" w:rsidP="00B56D67">
      <w:pPr>
        <w:pStyle w:val="Brojevi"/>
        <w:numPr>
          <w:ilvl w:val="0"/>
          <w:numId w:val="10"/>
        </w:numPr>
        <w:spacing w:after="80"/>
      </w:pPr>
      <w:r>
        <w:t>Komunalni red, održavanje čistoće i kontrola ugostiteljskih objekata</w:t>
      </w:r>
    </w:p>
    <w:p w14:paraId="58731430" w14:textId="77777777" w:rsidR="005F2C32" w:rsidRDefault="00B8199D" w:rsidP="00B56D67">
      <w:pPr>
        <w:pStyle w:val="Brojevi"/>
        <w:numPr>
          <w:ilvl w:val="0"/>
          <w:numId w:val="10"/>
        </w:numPr>
        <w:spacing w:after="80"/>
      </w:pPr>
      <w:r>
        <w:t>Oplemenjivanje ulica zelenilom i očuvanje uličnih dekoracija</w:t>
      </w:r>
    </w:p>
    <w:p w14:paraId="51DA6A53" w14:textId="551E8ABF" w:rsidR="005F2C32" w:rsidRDefault="00B8199D" w:rsidP="00B56D67">
      <w:pPr>
        <w:pStyle w:val="Brojevi"/>
        <w:numPr>
          <w:ilvl w:val="0"/>
          <w:numId w:val="10"/>
        </w:numPr>
        <w:spacing w:after="80"/>
      </w:pPr>
      <w:r>
        <w:t>Revitalizacija manifestacije „Dan Kal</w:t>
      </w:r>
      <w:r w:rsidR="00B56D67">
        <w:t>a</w:t>
      </w:r>
      <w:r>
        <w:t>large“ i postavljanje turističke infrastrukture</w:t>
      </w:r>
    </w:p>
    <w:p w14:paraId="432DD9C7" w14:textId="77777777" w:rsidR="005F2C32" w:rsidRDefault="00B8199D">
      <w:pPr>
        <w:spacing w:before="120" w:after="360"/>
      </w:pPr>
      <w:r>
        <w:rPr>
          <w:i/>
        </w:rPr>
        <w:t>Predloženi dnevni red je usvojen jednoglasno.</w:t>
      </w:r>
    </w:p>
    <w:p w14:paraId="51088926" w14:textId="77777777" w:rsidR="005F2C32" w:rsidRDefault="00B8199D">
      <w:pPr>
        <w:spacing w:before="240" w:after="80"/>
      </w:pPr>
      <w:r>
        <w:rPr>
          <w:b/>
        </w:rPr>
        <w:t>1. Poboljšanje javne rasvjete i sanacija infrastrukture</w:t>
      </w:r>
    </w:p>
    <w:p w14:paraId="4F82592F" w14:textId="77777777" w:rsidR="005F2C32" w:rsidRDefault="00B8199D">
      <w:pPr>
        <w:spacing w:after="120"/>
      </w:pPr>
      <w:r>
        <w:t>Vijećnici su raspravljali o stanju javne rasvjete i komunalne infrastrukture na području Mjesnog odbora Centar. Istaknut je problem neispravnih rasvjetnih tijela te opasnosti od nezaštićenih instalacija. Raspravljalo se i o potrebi hitne sanacije oštećenih metalnih elemenata.</w:t>
      </w:r>
    </w:p>
    <w:p w14:paraId="56A44CDE" w14:textId="77777777" w:rsidR="005F2C32" w:rsidRDefault="00B8199D">
      <w:pPr>
        <w:spacing w:after="120"/>
      </w:pPr>
      <w:r>
        <w:t>Doneseni su sljedeći zaključci:</w:t>
      </w:r>
    </w:p>
    <w:p w14:paraId="7825D6F5" w14:textId="04D84396" w:rsidR="005F2C32" w:rsidRDefault="00B8199D">
      <w:pPr>
        <w:pStyle w:val="Grafikeoznake"/>
        <w:spacing w:after="80"/>
      </w:pPr>
      <w:r>
        <w:t xml:space="preserve">Uputit će se službeni zahtjev Gradu za poboljšanje javne rasvjete te žurnu zamjenu svih neispravnih </w:t>
      </w:r>
      <w:r w:rsidR="00B56D67">
        <w:t>rasvjetnih tijela.</w:t>
      </w:r>
    </w:p>
    <w:p w14:paraId="5EB46DF0" w14:textId="7021C98A" w:rsidR="005F2C32" w:rsidRDefault="00B8199D">
      <w:pPr>
        <w:pStyle w:val="Grafikeoznake"/>
        <w:spacing w:after="80"/>
      </w:pPr>
      <w:r>
        <w:t>Zahtijeva se hitna sanacija i uklanjanje opasnosti od kab</w:t>
      </w:r>
      <w:r w:rsidR="00B56D67">
        <w:t>lova</w:t>
      </w:r>
      <w:r>
        <w:t xml:space="preserve"> koji nezaštićeni </w:t>
      </w:r>
      <w:r w:rsidR="00B56D67">
        <w:t>izviru</w:t>
      </w:r>
      <w:r>
        <w:t xml:space="preserve"> iz zemlje na lokacijama gdje još uvijek nije postavljena planirana rasvjeta.</w:t>
      </w:r>
    </w:p>
    <w:p w14:paraId="4AEA709F" w14:textId="789C3B59" w:rsidR="005F2C32" w:rsidRDefault="00B8199D">
      <w:pPr>
        <w:pStyle w:val="Grafikeoznake"/>
        <w:spacing w:after="80"/>
      </w:pPr>
      <w:r>
        <w:t>Uputit će se zahtjev nadležnim službama za popravak i sanaciju oštećen</w:t>
      </w:r>
      <w:r w:rsidR="00733C6F">
        <w:t>ih</w:t>
      </w:r>
      <w:r>
        <w:t xml:space="preserve"> željezn</w:t>
      </w:r>
      <w:r w:rsidR="00733C6F">
        <w:t>ih</w:t>
      </w:r>
      <w:r>
        <w:t xml:space="preserve"> konstrukcij</w:t>
      </w:r>
      <w:r w:rsidR="00733C6F">
        <w:t>a</w:t>
      </w:r>
      <w:r>
        <w:t xml:space="preserve"> </w:t>
      </w:r>
    </w:p>
    <w:p w14:paraId="1EEF54D6" w14:textId="77777777" w:rsidR="005F2C32" w:rsidRDefault="00B8199D">
      <w:pPr>
        <w:spacing w:before="80" w:after="240"/>
      </w:pPr>
      <w:r>
        <w:rPr>
          <w:i/>
        </w:rPr>
        <w:t>Prijedlozi su usvojeni jednoglasno.</w:t>
      </w:r>
    </w:p>
    <w:p w14:paraId="5E965DBF" w14:textId="77777777" w:rsidR="005F2C32" w:rsidRDefault="00B8199D">
      <w:pPr>
        <w:spacing w:before="240" w:after="80"/>
      </w:pPr>
      <w:r>
        <w:rPr>
          <w:b/>
        </w:rPr>
        <w:lastRenderedPageBreak/>
        <w:t>2. Komunalni red, održavanje čistoće i kontrola ugostiteljskih objekata</w:t>
      </w:r>
    </w:p>
    <w:p w14:paraId="49975794" w14:textId="77777777" w:rsidR="005F2C32" w:rsidRDefault="00B8199D">
      <w:pPr>
        <w:spacing w:after="120"/>
      </w:pPr>
      <w:r>
        <w:t>Otvorena je rasprava o narušavanju kvalitete života stanara u staroj gradskoj jezgri zbog neugodnih mirisa iz ugostiteljskih objekata, prekomjernog širenja poslovnih prostora iste namjene te nepoštivanja komunalnog reda u pogledu korištenja javnih površina.</w:t>
      </w:r>
    </w:p>
    <w:p w14:paraId="4E07B7E2" w14:textId="77777777" w:rsidR="005F2C32" w:rsidRDefault="00B8199D">
      <w:pPr>
        <w:spacing w:after="120"/>
      </w:pPr>
      <w:r>
        <w:t>Doneseni su sljedeći zaključci:</w:t>
      </w:r>
    </w:p>
    <w:p w14:paraId="19264141" w14:textId="78E15AA2" w:rsidR="005F2C32" w:rsidRDefault="00B8199D">
      <w:pPr>
        <w:pStyle w:val="Grafikeoznake"/>
        <w:spacing w:after="80"/>
      </w:pPr>
      <w:r>
        <w:t>Upućuje se hitan apel Gradu zbog širenja intenzivnih neugodnih mirisa iz objekata brze prehrane (fast food), čime se izravno ugrožavaju stanari u okolnim stambenim zgradama.</w:t>
      </w:r>
    </w:p>
    <w:p w14:paraId="6BA22085" w14:textId="77777777" w:rsidR="005F2C32" w:rsidRDefault="00B8199D">
      <w:pPr>
        <w:pStyle w:val="Grafikeoznake"/>
        <w:spacing w:after="80"/>
      </w:pPr>
      <w:r>
        <w:t>Traži se od Grada stroža kontrola izdavanja dozvola i otvaranja novih objekata brze prehrane zbog njihove prevelike koncentracije u centru. Predlaže se preusmjeravanje namjene poslovnih prostora prema suvenirnicama i trgovinama autohtonih domaćih proizvoda.</w:t>
      </w:r>
    </w:p>
    <w:p w14:paraId="45C67A37" w14:textId="323309E6" w:rsidR="005F2C32" w:rsidRDefault="00B8199D">
      <w:pPr>
        <w:pStyle w:val="Grafikeoznake"/>
        <w:spacing w:after="80"/>
      </w:pPr>
      <w:r>
        <w:t>Apelira se na komunalno redarstvo da pojača nadzor nad ugostiteljskim terasama kako stolovi i stolice ne bi prelazili dozvoljene gabarite koje je odredio Grad, čime se osigurava nesmetan i siguran prolaz pješacima.</w:t>
      </w:r>
    </w:p>
    <w:p w14:paraId="6A4B5909" w14:textId="38FC6224" w:rsidR="005F2C32" w:rsidRDefault="00B8199D">
      <w:pPr>
        <w:pStyle w:val="Grafikeoznake"/>
        <w:spacing w:after="80"/>
      </w:pPr>
      <w:r>
        <w:t xml:space="preserve">Pozivaju se svi vlasnici poslovnih i ugostiteljskih objekata da redovito održavaju čistoću i red neposredno ispred svojih ulaza. Ujedno se upućuje zamolba </w:t>
      </w:r>
      <w:r w:rsidR="00B56D67">
        <w:t>“ Makarskom komunalcu “</w:t>
      </w:r>
      <w:r>
        <w:t xml:space="preserve"> za pojačanu brigu o općoj čistoći ulica i uličica na području MO Centar.</w:t>
      </w:r>
    </w:p>
    <w:p w14:paraId="67A38BEE" w14:textId="77777777" w:rsidR="005F2C32" w:rsidRDefault="00B8199D">
      <w:pPr>
        <w:spacing w:before="80" w:after="240"/>
      </w:pPr>
      <w:r>
        <w:rPr>
          <w:i/>
        </w:rPr>
        <w:t>Prijedlozi su usvojeni jednoglasno.</w:t>
      </w:r>
    </w:p>
    <w:p w14:paraId="083C0540" w14:textId="77777777" w:rsidR="005F2C32" w:rsidRDefault="00B8199D">
      <w:pPr>
        <w:spacing w:before="240" w:after="80"/>
      </w:pPr>
      <w:r>
        <w:rPr>
          <w:b/>
        </w:rPr>
        <w:t>3. Oplemenjivanje ulica zelenilom i očuvanje uličnih dekoracija</w:t>
      </w:r>
    </w:p>
    <w:p w14:paraId="01A22F49" w14:textId="07DC1606" w:rsidR="005F2C32" w:rsidRDefault="00B8199D">
      <w:pPr>
        <w:spacing w:after="120"/>
      </w:pPr>
      <w:r>
        <w:t xml:space="preserve">Vijeće je </w:t>
      </w:r>
      <w:r w:rsidR="00B56D67">
        <w:t xml:space="preserve">ponovno </w:t>
      </w:r>
      <w:r>
        <w:t>raspravljalo o vizualnom identitetu i hortikulturnom uređenju ulica. Poseban naglasak stavljen je na očuvanje postojećih mikro-lokacija koje su se pokazale iznimno uspješnima i prihvaćenima od strane građana i posjetitelja.</w:t>
      </w:r>
    </w:p>
    <w:p w14:paraId="45FCBE7D" w14:textId="77777777" w:rsidR="005F2C32" w:rsidRDefault="00B8199D">
      <w:pPr>
        <w:spacing w:after="120"/>
      </w:pPr>
      <w:r>
        <w:t>Doneseni su sljedeći zaključci:</w:t>
      </w:r>
    </w:p>
    <w:p w14:paraId="0C249961" w14:textId="77777777" w:rsidR="005F2C32" w:rsidRDefault="00B8199D">
      <w:pPr>
        <w:pStyle w:val="Grafikeoznake"/>
        <w:spacing w:after="80"/>
      </w:pPr>
      <w:r>
        <w:t>Vodit će se sustavna briga o cvijeću i zelenilu koje je na javnim površinama postavio Grad, kao i o onome koje održavaju same skupine građana i pojedinci.</w:t>
      </w:r>
    </w:p>
    <w:p w14:paraId="731CE69E" w14:textId="21459B67" w:rsidR="005F2C32" w:rsidRDefault="00B8199D">
      <w:pPr>
        <w:pStyle w:val="Grafikeoznake"/>
        <w:spacing w:after="80"/>
      </w:pPr>
      <w:r>
        <w:t>Predlaže se da se kultna Glazbarska ulica dodatno oplemeni i estetski podigne sadnjom i postavljanje</w:t>
      </w:r>
      <w:r w:rsidR="00B56D67">
        <w:t>m</w:t>
      </w:r>
      <w:r>
        <w:t xml:space="preserve"> grmova jasmina.</w:t>
      </w:r>
    </w:p>
    <w:p w14:paraId="36C82712" w14:textId="01F290FA" w:rsidR="005F2C32" w:rsidRPr="00B56D67" w:rsidRDefault="00B8199D" w:rsidP="0014371B">
      <w:pPr>
        <w:pStyle w:val="Grafikeoznake"/>
      </w:pPr>
      <w:r w:rsidRPr="00B56D67">
        <w:t xml:space="preserve">Vijeće izričito zahtijeva da se </w:t>
      </w:r>
      <w:r w:rsidR="00B56D67" w:rsidRPr="00B56D67">
        <w:t xml:space="preserve">sačuva </w:t>
      </w:r>
      <w:r w:rsidR="0014371B">
        <w:t>i</w:t>
      </w:r>
      <w:r w:rsidR="00B56D67" w:rsidRPr="00B56D67">
        <w:t xml:space="preserve"> nipošto </w:t>
      </w:r>
      <w:r w:rsidRPr="00B56D67">
        <w:t>ne uklanja postavljen</w:t>
      </w:r>
      <w:r w:rsidR="00B56D67" w:rsidRPr="00B56D67">
        <w:t>i</w:t>
      </w:r>
      <w:r w:rsidRPr="00B56D67">
        <w:t xml:space="preserve"> bicikl s cvijećem koj</w:t>
      </w:r>
      <w:r w:rsidR="00B56D67" w:rsidRPr="00B56D67">
        <w:t>i</w:t>
      </w:r>
      <w:r w:rsidRPr="00B56D67">
        <w:t xml:space="preserve"> krasi </w:t>
      </w:r>
      <w:r w:rsidR="000C07F6">
        <w:t>Prolaz Ivana I Ilije Despota</w:t>
      </w:r>
      <w:r w:rsidRPr="00B56D67">
        <w:t>. Ova dekoracija prepoznata je kao iznimno važan estetski element, jedinstvena lokalna atrakcija i prepoznatljiva mikro-lokacija na kojoj se turisti redovito fotografiraju i iz našeg grada nose lijepe uspomene. Istaknuto je da bicikl svojim položajem ni na koji način ne ugrožava niti ometa pješački promet ulicom. Mjesni odbor će u suradnji s građanima osigurati njezino redovito i uredno održavanje.</w:t>
      </w:r>
    </w:p>
    <w:p w14:paraId="378FB821" w14:textId="77777777" w:rsidR="005F2C32" w:rsidRDefault="00B8199D">
      <w:pPr>
        <w:spacing w:before="80" w:after="240"/>
      </w:pPr>
      <w:r>
        <w:rPr>
          <w:i/>
        </w:rPr>
        <w:t>Prijedlozi su usvojeni jednoglasno.</w:t>
      </w:r>
    </w:p>
    <w:p w14:paraId="1F97949F" w14:textId="0868BD7D" w:rsidR="005F2C32" w:rsidRDefault="00B8199D">
      <w:pPr>
        <w:spacing w:before="240" w:after="80"/>
      </w:pPr>
      <w:r>
        <w:rPr>
          <w:b/>
        </w:rPr>
        <w:t>4. Revitalizacija manifestacije „Dan Kal</w:t>
      </w:r>
      <w:r w:rsidR="0014371B">
        <w:rPr>
          <w:b/>
        </w:rPr>
        <w:t>a</w:t>
      </w:r>
      <w:r>
        <w:rPr>
          <w:b/>
        </w:rPr>
        <w:t>large“ i postavljanje turističke infrastrukture</w:t>
      </w:r>
    </w:p>
    <w:p w14:paraId="152D47F2" w14:textId="77777777" w:rsidR="005F2C32" w:rsidRDefault="00B8199D">
      <w:pPr>
        <w:spacing w:after="120"/>
      </w:pPr>
      <w:r>
        <w:t>U svrhu obogaćivanja kulturne i turističke ponude u staroj gradskoj jezgri te uređenja popularnih vidikovaca, raspravljalo se o povratku tradicionalnih manifestacija i uređenju mjesta za odmor.</w:t>
      </w:r>
    </w:p>
    <w:p w14:paraId="052DBA87" w14:textId="77777777" w:rsidR="005F2C32" w:rsidRDefault="00B8199D">
      <w:pPr>
        <w:spacing w:after="120"/>
      </w:pPr>
      <w:r>
        <w:lastRenderedPageBreak/>
        <w:t>Doneseni su sljedeći zaključci:</w:t>
      </w:r>
    </w:p>
    <w:p w14:paraId="46597594" w14:textId="103796B3" w:rsidR="005F2C32" w:rsidRDefault="00B8199D">
      <w:pPr>
        <w:pStyle w:val="Grafikeoznake"/>
        <w:spacing w:after="80"/>
      </w:pPr>
      <w:r>
        <w:t>Pokrenut će se razgovori i službena suradnja s Gradom s ciljem ponovnog organiziranja i vraćanja tradicionalnog obilježavanja manifestacije „Dan Kal</w:t>
      </w:r>
      <w:r w:rsidR="0014371B">
        <w:t>a</w:t>
      </w:r>
      <w:r>
        <w:t>large“.</w:t>
      </w:r>
    </w:p>
    <w:p w14:paraId="710092DE" w14:textId="77777777" w:rsidR="005F2C32" w:rsidRDefault="00B8199D">
      <w:pPr>
        <w:pStyle w:val="Grafikeoznake"/>
        <w:spacing w:after="80"/>
      </w:pPr>
      <w:r>
        <w:t>Uputit će se prijedlog nadležnom odjelu da se na lokaciji Sveti Petar, kao i na samom lukobranu (ako tehnički uvjeti to dopuštaju), postave namjenske, estetski usklađene klupe za fotografiranje s pogledom na grad i more.</w:t>
      </w:r>
    </w:p>
    <w:p w14:paraId="3E0F4243" w14:textId="77777777" w:rsidR="005F2C32" w:rsidRDefault="00B8199D">
      <w:pPr>
        <w:spacing w:before="80" w:after="240"/>
      </w:pPr>
      <w:r>
        <w:rPr>
          <w:i/>
        </w:rPr>
        <w:t>Prijedlozi su usvojeni jednoglasno.</w:t>
      </w:r>
    </w:p>
    <w:p w14:paraId="6A6DE8AB" w14:textId="452C018E" w:rsidR="005F2C32" w:rsidRDefault="00B8199D">
      <w:pPr>
        <w:spacing w:before="240" w:after="120"/>
      </w:pPr>
      <w:r>
        <w:t>Nakon što su iscrpljene sve točke dnevnog reda, predsjed</w:t>
      </w:r>
      <w:r w:rsidR="007451EA">
        <w:t xml:space="preserve">nica </w:t>
      </w:r>
      <w:r>
        <w:t>se zahvalila prisutnima na konstruktivnoj raspravi i radu.</w:t>
      </w:r>
    </w:p>
    <w:p w14:paraId="1583CA48" w14:textId="494CF02E" w:rsidR="005F2C32" w:rsidRDefault="00B8199D">
      <w:pPr>
        <w:spacing w:after="480"/>
      </w:pPr>
      <w:r>
        <w:t xml:space="preserve">Sjednica je završila u </w:t>
      </w:r>
      <w:r w:rsidR="007451EA">
        <w:t>18:30</w:t>
      </w:r>
      <w:r>
        <w:t xml:space="preserve"> sati.</w:t>
      </w:r>
    </w:p>
    <w:p w14:paraId="558C5EE3" w14:textId="7BBF2963" w:rsidR="005F2C32" w:rsidRDefault="00B8199D" w:rsidP="0014371B">
      <w:pPr>
        <w:spacing w:before="480"/>
      </w:pPr>
      <w:r>
        <w:t>Zapisničarka:</w:t>
      </w:r>
      <w:r>
        <w:br/>
      </w:r>
      <w:r w:rsidR="007451EA">
        <w:t>Snježana Ninčević</w:t>
      </w:r>
    </w:p>
    <w:p w14:paraId="36405286" w14:textId="77777777" w:rsidR="0014371B" w:rsidRDefault="0014371B" w:rsidP="0014371B">
      <w:pPr>
        <w:spacing w:before="480"/>
      </w:pPr>
    </w:p>
    <w:p w14:paraId="0520FBEA" w14:textId="718A0BA7" w:rsidR="005F2C32" w:rsidRDefault="00AF574E" w:rsidP="00AF574E">
      <w:pPr>
        <w:pStyle w:val="Bezproreda"/>
        <w:jc w:val="right"/>
      </w:pPr>
      <w:r>
        <w:t xml:space="preserve">  </w:t>
      </w:r>
      <w:r w:rsidR="00B8199D">
        <w:t>Predsjedni</w:t>
      </w:r>
      <w:r w:rsidR="007451EA">
        <w:t>ca</w:t>
      </w:r>
      <w:r w:rsidR="00B8199D">
        <w:t xml:space="preserve"> MO Centar:</w:t>
      </w:r>
    </w:p>
    <w:p w14:paraId="611786AA" w14:textId="7450EA30" w:rsidR="0014371B" w:rsidRDefault="00AF574E" w:rsidP="00AF574E">
      <w:pPr>
        <w:pStyle w:val="Bezproreda"/>
        <w:ind w:left="5760" w:firstLine="720"/>
      </w:pPr>
      <w:r>
        <w:t xml:space="preserve">            </w:t>
      </w:r>
      <w:r w:rsidR="0014371B">
        <w:t>Snježana Ninčević</w:t>
      </w:r>
      <w:r w:rsidR="00E9150F">
        <w:t>, v.r.</w:t>
      </w:r>
    </w:p>
    <w:sectPr w:rsidR="0014371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F065EA6"/>
    <w:multiLevelType w:val="hybridMultilevel"/>
    <w:tmpl w:val="5A1AF0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513599">
    <w:abstractNumId w:val="8"/>
  </w:num>
  <w:num w:numId="2" w16cid:durableId="1497456767">
    <w:abstractNumId w:val="6"/>
  </w:num>
  <w:num w:numId="3" w16cid:durableId="912616918">
    <w:abstractNumId w:val="5"/>
  </w:num>
  <w:num w:numId="4" w16cid:durableId="1375080718">
    <w:abstractNumId w:val="4"/>
  </w:num>
  <w:num w:numId="5" w16cid:durableId="1217624084">
    <w:abstractNumId w:val="7"/>
  </w:num>
  <w:num w:numId="6" w16cid:durableId="1801027306">
    <w:abstractNumId w:val="3"/>
  </w:num>
  <w:num w:numId="7" w16cid:durableId="1865360329">
    <w:abstractNumId w:val="2"/>
  </w:num>
  <w:num w:numId="8" w16cid:durableId="1886403194">
    <w:abstractNumId w:val="1"/>
  </w:num>
  <w:num w:numId="9" w16cid:durableId="443234362">
    <w:abstractNumId w:val="0"/>
  </w:num>
  <w:num w:numId="10" w16cid:durableId="18176479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44D7"/>
    <w:rsid w:val="00034616"/>
    <w:rsid w:val="0006063C"/>
    <w:rsid w:val="000764DF"/>
    <w:rsid w:val="000C07F6"/>
    <w:rsid w:val="0014371B"/>
    <w:rsid w:val="0015074B"/>
    <w:rsid w:val="0029639D"/>
    <w:rsid w:val="00326F90"/>
    <w:rsid w:val="005F2C32"/>
    <w:rsid w:val="00733C6F"/>
    <w:rsid w:val="007451EA"/>
    <w:rsid w:val="007C5E4C"/>
    <w:rsid w:val="007D48D8"/>
    <w:rsid w:val="00883B71"/>
    <w:rsid w:val="00903AA3"/>
    <w:rsid w:val="009D4648"/>
    <w:rsid w:val="00A80EAF"/>
    <w:rsid w:val="00AA1D8D"/>
    <w:rsid w:val="00AF574E"/>
    <w:rsid w:val="00B020B6"/>
    <w:rsid w:val="00B47730"/>
    <w:rsid w:val="00B56D67"/>
    <w:rsid w:val="00B80E5A"/>
    <w:rsid w:val="00B8199D"/>
    <w:rsid w:val="00BA5211"/>
    <w:rsid w:val="00C84C24"/>
    <w:rsid w:val="00CB0664"/>
    <w:rsid w:val="00E9150F"/>
    <w:rsid w:val="00EE7B4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65FB0D"/>
  <w14:defaultImageDpi w14:val="300"/>
  <w15:docId w15:val="{9E43ED1A-1527-4275-9E5C-11161451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752</Words>
  <Characters>4292</Characters>
  <Application>Microsoft Office Word</Application>
  <DocSecurity>0</DocSecurity>
  <Lines>35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5034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Toni Neveščanin</cp:lastModifiedBy>
  <cp:revision>11</cp:revision>
  <cp:lastPrinted>2026-08-17T10:17:00Z</cp:lastPrinted>
  <dcterms:created xsi:type="dcterms:W3CDTF">2026-08-17T10:18:00Z</dcterms:created>
  <dcterms:modified xsi:type="dcterms:W3CDTF">2026-08-25T07:29:00Z</dcterms:modified>
  <cp:category/>
</cp:coreProperties>
</file>