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E8C8" w14:textId="77777777" w:rsidR="00CE0940" w:rsidRPr="00CE0940" w:rsidRDefault="00CE0940" w:rsidP="00CE0940">
      <w:pPr>
        <w:rPr>
          <w:b/>
        </w:rPr>
      </w:pPr>
      <w:r w:rsidRPr="00CE0940">
        <w:rPr>
          <w:b/>
        </w:rPr>
        <w:t>Pogon za obavljanje komunalnih djelatnosti</w:t>
      </w:r>
    </w:p>
    <w:p w14:paraId="63030C0D" w14:textId="77777777" w:rsidR="00CE0940" w:rsidRDefault="00CE0940" w:rsidP="00272387"/>
    <w:p w14:paraId="2B7DACA8" w14:textId="3419F61A" w:rsidR="0006706F" w:rsidRDefault="0006706F" w:rsidP="00272387">
      <w:r>
        <w:t>K</w:t>
      </w:r>
      <w:r w:rsidR="000376E9">
        <w:t>LASA</w:t>
      </w:r>
      <w:r>
        <w:t xml:space="preserve">: </w:t>
      </w:r>
      <w:r w:rsidR="00272387" w:rsidRPr="00272387">
        <w:t>112-03/26-01/1</w:t>
      </w:r>
    </w:p>
    <w:p w14:paraId="0F556A13" w14:textId="08A7C079" w:rsidR="0006706F" w:rsidRPr="003E71CA" w:rsidRDefault="0006706F" w:rsidP="00732F1C">
      <w:r>
        <w:t>U</w:t>
      </w:r>
      <w:r w:rsidR="000376E9">
        <w:t>RBROJ</w:t>
      </w:r>
      <w:r w:rsidRPr="003E71CA">
        <w:t xml:space="preserve">: </w:t>
      </w:r>
      <w:r w:rsidR="00A237AF">
        <w:rPr>
          <w:color w:val="000000"/>
        </w:rPr>
        <w:t>2181-6-07-01-26-1</w:t>
      </w:r>
      <w:r w:rsidR="00A237AF">
        <w:rPr>
          <w:color w:val="000000"/>
        </w:rPr>
        <w:t>1</w:t>
      </w:r>
    </w:p>
    <w:p w14:paraId="5AD3017D" w14:textId="742681E6" w:rsidR="0006706F" w:rsidRPr="003E71CA" w:rsidRDefault="0006706F" w:rsidP="0006706F">
      <w:r w:rsidRPr="003E71CA">
        <w:t xml:space="preserve">Makarska, </w:t>
      </w:r>
      <w:r w:rsidR="00CE6AE8" w:rsidRPr="00CE6AE8">
        <w:t>2</w:t>
      </w:r>
      <w:r w:rsidR="00EE3489">
        <w:t>2</w:t>
      </w:r>
      <w:r w:rsidR="000376E9" w:rsidRPr="00CE6AE8">
        <w:t>. svibnja</w:t>
      </w:r>
      <w:r w:rsidRPr="00CE6AE8">
        <w:t xml:space="preserve"> 2026.</w:t>
      </w:r>
    </w:p>
    <w:p w14:paraId="6BED0727" w14:textId="77777777" w:rsidR="0006706F" w:rsidRDefault="0006706F" w:rsidP="0006706F"/>
    <w:p w14:paraId="7F384ED6" w14:textId="77777777" w:rsidR="0006706F" w:rsidRDefault="0006706F" w:rsidP="0006706F"/>
    <w:p w14:paraId="2E3568B2" w14:textId="1FA27DDA" w:rsidR="0006706F" w:rsidRDefault="0006706F" w:rsidP="004A20D0">
      <w:pPr>
        <w:ind w:firstLine="705"/>
        <w:jc w:val="both"/>
      </w:pPr>
      <w:r>
        <w:t xml:space="preserve">Na temelju članka 20. Zakona o službenicima i namještenicima u lokalnoj i područnoj (regionalnoj) samoupravi (Narodne novine br. 86/08, 61/11, 4/18, 112/19 i 17/25), Povjerenstvo za provedbu </w:t>
      </w:r>
      <w:r w:rsidR="00446973" w:rsidRPr="00446973">
        <w:t>Oglas</w:t>
      </w:r>
      <w:r w:rsidR="00085DE9">
        <w:t>a</w:t>
      </w:r>
      <w:r w:rsidR="00446973" w:rsidRPr="00446973">
        <w:t xml:space="preserve"> za prijam</w:t>
      </w:r>
      <w:bookmarkStart w:id="0" w:name="_Hlk17374768"/>
      <w:r w:rsidR="008C4340">
        <w:t xml:space="preserve"> u službu </w:t>
      </w:r>
      <w:r>
        <w:t xml:space="preserve">na radnom mjestu </w:t>
      </w:r>
      <w:r w:rsidR="00446973">
        <w:t>Kontrolor parkinga</w:t>
      </w:r>
      <w:r w:rsidR="0067138D">
        <w:t xml:space="preserve"> u</w:t>
      </w:r>
      <w:r w:rsidR="00446973">
        <w:t xml:space="preserve"> </w:t>
      </w:r>
      <w:r w:rsidR="0067138D" w:rsidRPr="0067138D">
        <w:t xml:space="preserve">Pogonu za obavljanje komunalnih djelatnosti u gradu Makarskoj </w:t>
      </w:r>
      <w:r>
        <w:t xml:space="preserve">– </w:t>
      </w:r>
      <w:r w:rsidR="0067138D">
        <w:t>3</w:t>
      </w:r>
      <w:r>
        <w:t xml:space="preserve"> izvršitelj/ic</w:t>
      </w:r>
      <w:r w:rsidR="008C4340">
        <w:t>e</w:t>
      </w:r>
      <w:r>
        <w:t xml:space="preserve"> na određeno vrijeme,</w:t>
      </w:r>
      <w:bookmarkEnd w:id="0"/>
      <w:r>
        <w:t xml:space="preserve"> a u vezi Oglasa za prijam u službu KLASA: </w:t>
      </w:r>
      <w:r w:rsidR="008A3529" w:rsidRPr="008A3529">
        <w:t>112-03/26-01/1</w:t>
      </w:r>
      <w:r>
        <w:t>;</w:t>
      </w:r>
      <w:r w:rsidR="008A3529">
        <w:t xml:space="preserve"> </w:t>
      </w:r>
      <w:r>
        <w:t xml:space="preserve">URBROJ: </w:t>
      </w:r>
      <w:r w:rsidR="004A20D0" w:rsidRPr="004A20D0">
        <w:t>2181-6-07-01-26-3</w:t>
      </w:r>
      <w:r w:rsidR="004A20D0">
        <w:t xml:space="preserve"> </w:t>
      </w:r>
      <w:r>
        <w:t xml:space="preserve">objavljenog </w:t>
      </w:r>
      <w:r w:rsidR="004A20D0">
        <w:t>29</w:t>
      </w:r>
      <w:r w:rsidRPr="00A54A38">
        <w:t xml:space="preserve">. </w:t>
      </w:r>
      <w:r w:rsidR="004A20D0">
        <w:t>travnja</w:t>
      </w:r>
      <w:r w:rsidRPr="00A54A38">
        <w:t xml:space="preserve"> 202</w:t>
      </w:r>
      <w:r w:rsidR="004A20D0">
        <w:t>6</w:t>
      </w:r>
      <w:r w:rsidRPr="00A54A38">
        <w:t xml:space="preserve">. godine </w:t>
      </w:r>
      <w:r w:rsidRPr="00CE6AE8">
        <w:t>putem</w:t>
      </w:r>
      <w:r w:rsidR="000C258F" w:rsidRPr="000C258F">
        <w:t xml:space="preserve"> </w:t>
      </w:r>
      <w:r w:rsidR="000C258F" w:rsidRPr="00A54A38">
        <w:t>web stranice i na oglasnoj ploči</w:t>
      </w:r>
      <w:r w:rsidR="000C258F">
        <w:t xml:space="preserve"> </w:t>
      </w:r>
      <w:r w:rsidRPr="00CE6AE8">
        <w:t xml:space="preserve"> Hrvatskog zavoda za zapošljavanje kao i na oglasnoj ploči i web stranici Grada Makarske</w:t>
      </w:r>
      <w:r>
        <w:t>, daje sljedeću</w:t>
      </w:r>
    </w:p>
    <w:p w14:paraId="51FE3F5E" w14:textId="77777777" w:rsidR="0006706F" w:rsidRDefault="0006706F" w:rsidP="0006706F">
      <w:pPr>
        <w:rPr>
          <w:b/>
        </w:rPr>
      </w:pPr>
    </w:p>
    <w:p w14:paraId="21D1D6A9" w14:textId="77777777" w:rsidR="0006706F" w:rsidRDefault="0006706F" w:rsidP="0006706F">
      <w:pPr>
        <w:ind w:firstLine="705"/>
        <w:jc w:val="center"/>
        <w:rPr>
          <w:b/>
        </w:rPr>
      </w:pPr>
      <w:r>
        <w:rPr>
          <w:b/>
        </w:rPr>
        <w:t>OBAVIJEST O PROVOĐENJU PRETHODNE PROVJERE</w:t>
      </w:r>
    </w:p>
    <w:p w14:paraId="0A24DF40" w14:textId="77777777" w:rsidR="0006706F" w:rsidRPr="00FB2B8E" w:rsidRDefault="0006706F" w:rsidP="0006706F">
      <w:pPr>
        <w:ind w:firstLine="705"/>
        <w:jc w:val="center"/>
        <w:rPr>
          <w:b/>
        </w:rPr>
      </w:pPr>
      <w:r>
        <w:rPr>
          <w:b/>
        </w:rPr>
        <w:t xml:space="preserve"> ZNANJA I SPOSOBNOSTI KANDIDATA</w:t>
      </w:r>
    </w:p>
    <w:p w14:paraId="43954329" w14:textId="77777777" w:rsidR="0006706F" w:rsidRDefault="0006706F" w:rsidP="0006706F"/>
    <w:p w14:paraId="503E5C7A" w14:textId="2D3D2567" w:rsidR="0006706F" w:rsidRDefault="0006706F" w:rsidP="00EE6746">
      <w:pPr>
        <w:ind w:firstLine="705"/>
        <w:jc w:val="both"/>
      </w:pPr>
      <w:r>
        <w:t>Prethodna provjera znanja i sposobnosti kandidata prijavljenih na Oglas za prijam u službu na</w:t>
      </w:r>
      <w:r w:rsidR="00B93060">
        <w:t xml:space="preserve"> radno</w:t>
      </w:r>
      <w:r>
        <w:t xml:space="preserve"> mjesto </w:t>
      </w:r>
      <w:r w:rsidR="00EE6746" w:rsidRPr="00EE6746">
        <w:t>Kontrolor parkinga u Pogonu za obavljanje komunalnih djelatnosti u gradu Makarskoj</w:t>
      </w:r>
      <w:r>
        <w:t xml:space="preserve"> – </w:t>
      </w:r>
      <w:r w:rsidR="00EE6746">
        <w:t>3</w:t>
      </w:r>
      <w:r>
        <w:t xml:space="preserve"> izvršitelj</w:t>
      </w:r>
      <w:r w:rsidR="00EE6746">
        <w:t>a</w:t>
      </w:r>
      <w:r>
        <w:t>/ic</w:t>
      </w:r>
      <w:r w:rsidR="00EE6746">
        <w:t>e</w:t>
      </w:r>
      <w:r>
        <w:t xml:space="preserve"> na određeno vrijeme</w:t>
      </w:r>
      <w:r w:rsidRPr="00B31F7F">
        <w:rPr>
          <w:b/>
        </w:rPr>
        <w:t>,</w:t>
      </w:r>
      <w:r>
        <w:t xml:space="preserve"> a koji ispunjavaju uvjete Oglasa za prijam u službu, održat će se </w:t>
      </w:r>
      <w:r w:rsidRPr="00EE3489">
        <w:t>dana</w:t>
      </w:r>
      <w:r w:rsidRPr="00EE3489">
        <w:rPr>
          <w:b/>
          <w:bCs/>
        </w:rPr>
        <w:t xml:space="preserve"> </w:t>
      </w:r>
      <w:r w:rsidR="00A34524" w:rsidRPr="00EE3489">
        <w:rPr>
          <w:b/>
          <w:bCs/>
        </w:rPr>
        <w:t>02</w:t>
      </w:r>
      <w:r w:rsidRPr="00EE3489">
        <w:rPr>
          <w:b/>
          <w:bCs/>
        </w:rPr>
        <w:t xml:space="preserve">. </w:t>
      </w:r>
      <w:r w:rsidR="00A34524" w:rsidRPr="00EE3489">
        <w:rPr>
          <w:b/>
          <w:bCs/>
        </w:rPr>
        <w:t>lipnja</w:t>
      </w:r>
      <w:r w:rsidRPr="00EE3489">
        <w:rPr>
          <w:b/>
          <w:bCs/>
        </w:rPr>
        <w:t xml:space="preserve"> 2026. godine (</w:t>
      </w:r>
      <w:r w:rsidR="00742172" w:rsidRPr="00EE3489">
        <w:rPr>
          <w:b/>
          <w:bCs/>
        </w:rPr>
        <w:t>utorak</w:t>
      </w:r>
      <w:r w:rsidRPr="00EE3489">
        <w:rPr>
          <w:b/>
          <w:bCs/>
        </w:rPr>
        <w:t>)</w:t>
      </w:r>
      <w:r>
        <w:t xml:space="preserve"> u gradskoj vijećnici Grada Makarske, Obala kralja Tomislava 1.</w:t>
      </w:r>
    </w:p>
    <w:p w14:paraId="036E9355" w14:textId="77777777" w:rsidR="0006706F" w:rsidRDefault="0006706F" w:rsidP="0006706F">
      <w:pPr>
        <w:jc w:val="both"/>
      </w:pPr>
    </w:p>
    <w:p w14:paraId="4416E3A5" w14:textId="77777777" w:rsidR="0006706F" w:rsidRDefault="0006706F" w:rsidP="0006706F">
      <w:pPr>
        <w:ind w:firstLine="705"/>
        <w:jc w:val="both"/>
      </w:pPr>
      <w:r>
        <w:t>Kandidati koji temeljem podnesenih prijava ispunjavaju formalne uvjete navedenog Oglasa za prijam u službu pozivaju se na testiranje prema sljedećem rasporedu:</w:t>
      </w:r>
    </w:p>
    <w:p w14:paraId="3D27FA86" w14:textId="77777777" w:rsidR="0006706F" w:rsidRDefault="0006706F" w:rsidP="0006706F">
      <w:pPr>
        <w:jc w:val="both"/>
      </w:pPr>
    </w:p>
    <w:p w14:paraId="41C2A864" w14:textId="75220504" w:rsidR="0006706F" w:rsidRPr="00EE3489" w:rsidRDefault="0006706F" w:rsidP="0006706F">
      <w:pPr>
        <w:numPr>
          <w:ilvl w:val="0"/>
          <w:numId w:val="1"/>
        </w:numPr>
        <w:jc w:val="both"/>
      </w:pPr>
      <w:r w:rsidRPr="00EE3489">
        <w:t xml:space="preserve">u </w:t>
      </w:r>
      <w:r w:rsidR="00D956CA" w:rsidRPr="00EE3489">
        <w:t>10</w:t>
      </w:r>
      <w:r w:rsidRPr="00EE3489">
        <w:t>,00 sati – pisano testiranje</w:t>
      </w:r>
    </w:p>
    <w:p w14:paraId="63C2E9A1" w14:textId="126E9AA3" w:rsidR="0006706F" w:rsidRPr="00EE3489" w:rsidRDefault="0006706F" w:rsidP="0006706F">
      <w:pPr>
        <w:numPr>
          <w:ilvl w:val="0"/>
          <w:numId w:val="1"/>
        </w:numPr>
        <w:jc w:val="both"/>
      </w:pPr>
      <w:r w:rsidRPr="00EE3489">
        <w:t>u 1</w:t>
      </w:r>
      <w:r w:rsidR="00A34524" w:rsidRPr="00EE3489">
        <w:t>3</w:t>
      </w:r>
      <w:r w:rsidRPr="00EE3489">
        <w:t>,00 sati – intervju</w:t>
      </w:r>
    </w:p>
    <w:p w14:paraId="4789B582" w14:textId="77777777" w:rsidR="0006706F" w:rsidRDefault="0006706F" w:rsidP="0006706F">
      <w:pPr>
        <w:jc w:val="both"/>
      </w:pPr>
    </w:p>
    <w:p w14:paraId="17918B6B" w14:textId="77777777" w:rsidR="009C5A49" w:rsidRPr="009C5A49" w:rsidRDefault="009C5A49" w:rsidP="009C5A49">
      <w:pPr>
        <w:ind w:firstLine="705"/>
        <w:jc w:val="both"/>
      </w:pPr>
      <w:r w:rsidRPr="009C5A49">
        <w:t>Intervju se provodi s kandidatima koji ostvare najmanje 50 % bodova na provedenom pisanom testiranju.</w:t>
      </w:r>
    </w:p>
    <w:p w14:paraId="090504E9" w14:textId="77777777" w:rsidR="0006706F" w:rsidRDefault="0006706F" w:rsidP="0006706F">
      <w:pPr>
        <w:ind w:firstLine="705"/>
        <w:jc w:val="both"/>
      </w:pPr>
      <w:r>
        <w:t>Prijavljeni kandidati koji u navedeno vrijeme ne pristupe testiranju smatrat će se da su odustali od prijave na Oglas za prijam u službu.</w:t>
      </w:r>
    </w:p>
    <w:p w14:paraId="209A1977" w14:textId="77777777" w:rsidR="0006706F" w:rsidRDefault="0006706F" w:rsidP="0006706F">
      <w:pPr>
        <w:jc w:val="both"/>
      </w:pPr>
    </w:p>
    <w:p w14:paraId="52CFB442" w14:textId="77777777" w:rsidR="0006706F" w:rsidRPr="0096253F" w:rsidRDefault="0006706F" w:rsidP="0006706F">
      <w:pPr>
        <w:ind w:firstLine="705"/>
        <w:jc w:val="both"/>
        <w:rPr>
          <w:b/>
        </w:rPr>
      </w:pPr>
      <w:r w:rsidRPr="008A2FEA">
        <w:rPr>
          <w:b/>
        </w:rPr>
        <w:t>Pravni izvori za pripremu kandidata su:</w:t>
      </w:r>
    </w:p>
    <w:p w14:paraId="05433381" w14:textId="77777777" w:rsidR="0006706F" w:rsidRPr="00CD4BF8" w:rsidRDefault="0006706F" w:rsidP="00DE78FF"/>
    <w:p w14:paraId="16640620" w14:textId="50FE46D2" w:rsidR="00AF5B29" w:rsidRPr="00AF5B29" w:rsidRDefault="00AF5B29" w:rsidP="00DE78FF">
      <w:pPr>
        <w:pStyle w:val="Odlomakpopisa"/>
        <w:numPr>
          <w:ilvl w:val="0"/>
          <w:numId w:val="6"/>
        </w:numPr>
        <w:jc w:val="both"/>
      </w:pPr>
      <w:r w:rsidRPr="00AF5B29">
        <w:t>Odluka o organizaciji, načinu naplate i kontrole parkiranja u Gradu Makarskoj (Glasnik Grada Makarske 02/25)</w:t>
      </w:r>
    </w:p>
    <w:p w14:paraId="005A052C" w14:textId="77777777" w:rsidR="0006706F" w:rsidRDefault="0006706F" w:rsidP="00DE78FF">
      <w:pPr>
        <w:jc w:val="both"/>
      </w:pPr>
    </w:p>
    <w:p w14:paraId="4EC3F681" w14:textId="71122B99" w:rsidR="00DE78FF" w:rsidRPr="00DE78FF" w:rsidRDefault="00DE78FF" w:rsidP="00DE78FF">
      <w:pPr>
        <w:pStyle w:val="Odlomakpopisa"/>
        <w:numPr>
          <w:ilvl w:val="0"/>
          <w:numId w:val="6"/>
        </w:numPr>
        <w:jc w:val="both"/>
      </w:pPr>
      <w:r w:rsidRPr="00DE78FF">
        <w:t>Odluka o parkirnim zonama, visini naknade parkiranja, povlaštenoj parkirnoj karti i vremenu naplate na javnim parkiralištima u gradu Makarskoj (Glasnik Grada Makarske 06/25)</w:t>
      </w:r>
    </w:p>
    <w:p w14:paraId="460FB636" w14:textId="77777777" w:rsidR="0006706F" w:rsidRDefault="0006706F" w:rsidP="0006706F">
      <w:pPr>
        <w:jc w:val="both"/>
      </w:pPr>
    </w:p>
    <w:p w14:paraId="61556A5A" w14:textId="1697443E" w:rsidR="008C7245" w:rsidRPr="008C7245" w:rsidRDefault="008C7245" w:rsidP="00CB0F94">
      <w:pPr>
        <w:ind w:firstLine="705"/>
        <w:jc w:val="both"/>
        <w:rPr>
          <w:color w:val="FF0000"/>
        </w:rPr>
      </w:pPr>
      <w:r w:rsidRPr="008C7245">
        <w:lastRenderedPageBreak/>
        <w:t>Opis poslova radnog mjesta i podaci o plaći za radno mjesto koje se popunjava Oglasom za prij</w:t>
      </w:r>
      <w:r>
        <w:t>a</w:t>
      </w:r>
      <w:r w:rsidRPr="008C7245">
        <w:t>m u službu dostupni su na web stranici Grada Makarske (</w:t>
      </w:r>
      <w:r w:rsidR="00B00E82">
        <w:rPr>
          <w:u w:val="single"/>
        </w:rPr>
        <w:t>www.makarska.hr</w:t>
      </w:r>
      <w:r w:rsidRPr="008C7245">
        <w:t xml:space="preserve">), («Glasnik Grada Makarske», </w:t>
      </w:r>
      <w:r w:rsidR="00CB0F94" w:rsidRPr="00CB0F94">
        <w:t>23/22, 24/22, 16/23 i 16/25</w:t>
      </w:r>
      <w:r w:rsidRPr="008C7245">
        <w:t>)</w:t>
      </w:r>
      <w:r w:rsidRPr="008C7245">
        <w:rPr>
          <w:color w:val="FF0000"/>
        </w:rPr>
        <w:t xml:space="preserve"> </w:t>
      </w:r>
    </w:p>
    <w:p w14:paraId="7447C0C2" w14:textId="77777777" w:rsidR="0006706F" w:rsidRPr="00B52724" w:rsidRDefault="0006706F" w:rsidP="0006706F">
      <w:pPr>
        <w:jc w:val="both"/>
        <w:rPr>
          <w:rFonts w:asciiTheme="majorBidi" w:hAnsiTheme="majorBidi" w:cstheme="majorBidi"/>
        </w:rPr>
      </w:pPr>
    </w:p>
    <w:p w14:paraId="5B796717" w14:textId="77777777" w:rsidR="00542DE5" w:rsidRPr="00B52724" w:rsidRDefault="00542DE5" w:rsidP="00542DE5">
      <w:pPr>
        <w:pStyle w:val="Bezproreda"/>
        <w:ind w:firstLine="705"/>
        <w:jc w:val="both"/>
        <w:rPr>
          <w:rFonts w:asciiTheme="majorBidi" w:hAnsiTheme="majorBidi" w:cstheme="majorBidi"/>
          <w:sz w:val="24"/>
          <w:szCs w:val="24"/>
        </w:rPr>
      </w:pPr>
      <w:r w:rsidRPr="00B52724">
        <w:rPr>
          <w:rFonts w:asciiTheme="majorBidi" w:hAnsiTheme="majorBidi" w:cstheme="majorBidi"/>
          <w:sz w:val="24"/>
          <w:szCs w:val="24"/>
        </w:rPr>
        <w:t>Prijavljeni kandidati koji ne ispunjavaju formalne uvjete iz Oglasa za prijam u službu sukladno članku 21. Zakona o službenicima i namještenicima u lokalnoj i područnoj (regionalnoj) samoupravi (NN, br. 86/08, 61/11, 4/18, 112/19 i 17/25) ne smatraju se kandidatima prijavljenim na Oglas za prijam u službu i navedenima će se dostaviti pisana obavijest u kojoj će biti navedeni razlozi zbog kojih se ne smatraju kandidatima prijavljenim na Oglas za prijam u službu.</w:t>
      </w:r>
    </w:p>
    <w:p w14:paraId="3B54046D" w14:textId="77777777" w:rsidR="0006706F" w:rsidRDefault="0006706F" w:rsidP="0006706F">
      <w:pPr>
        <w:pStyle w:val="Bezproreda"/>
        <w:ind w:firstLine="705"/>
        <w:jc w:val="both"/>
        <w:rPr>
          <w:rFonts w:ascii="Times New Roman" w:hAnsi="Times New Roman"/>
          <w:sz w:val="24"/>
          <w:szCs w:val="24"/>
        </w:rPr>
      </w:pPr>
    </w:p>
    <w:p w14:paraId="213AA397" w14:textId="77777777" w:rsidR="0006706F" w:rsidRDefault="0006706F" w:rsidP="0006706F">
      <w:pPr>
        <w:pStyle w:val="Bezproreda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Imena kandidata koji ne ispunjavaju formalne uvjete iz Oglasa za prijam u službu nisu objavljena u ovoj obavijesti zbog primjene odredbi Opće uredbe o zaštiti osobnih podataka (GDPR).</w:t>
      </w:r>
    </w:p>
    <w:p w14:paraId="61A29119" w14:textId="77777777" w:rsidR="0006706F" w:rsidRDefault="0006706F" w:rsidP="0006706F">
      <w:pPr>
        <w:pStyle w:val="Bezproreda"/>
        <w:ind w:firstLine="705"/>
        <w:jc w:val="both"/>
        <w:rPr>
          <w:rFonts w:ascii="Times New Roman" w:hAnsi="Times New Roman"/>
          <w:sz w:val="24"/>
          <w:szCs w:val="24"/>
        </w:rPr>
      </w:pPr>
    </w:p>
    <w:p w14:paraId="47EA8D31" w14:textId="77777777" w:rsidR="0006706F" w:rsidRDefault="0006706F" w:rsidP="0006706F">
      <w:pPr>
        <w:pStyle w:val="Bezproreda"/>
        <w:ind w:firstLine="705"/>
        <w:jc w:val="both"/>
        <w:rPr>
          <w:rFonts w:ascii="Times New Roman" w:hAnsi="Times New Roman"/>
          <w:sz w:val="24"/>
          <w:szCs w:val="24"/>
        </w:rPr>
      </w:pPr>
    </w:p>
    <w:p w14:paraId="0C377BE0" w14:textId="77777777" w:rsidR="0006706F" w:rsidRDefault="0006706F" w:rsidP="0006706F">
      <w:pPr>
        <w:ind w:left="5664"/>
        <w:jc w:val="both"/>
      </w:pPr>
    </w:p>
    <w:p w14:paraId="47980981" w14:textId="77777777" w:rsidR="0006706F" w:rsidRDefault="0006706F" w:rsidP="0006706F">
      <w:pPr>
        <w:ind w:left="5664"/>
        <w:jc w:val="center"/>
      </w:pPr>
    </w:p>
    <w:p w14:paraId="1A7C81F2" w14:textId="77777777" w:rsidR="00F93134" w:rsidRPr="00B93060" w:rsidRDefault="00F93134" w:rsidP="00F93134">
      <w:pPr>
        <w:ind w:firstLine="705"/>
        <w:jc w:val="right"/>
        <w:rPr>
          <w:bCs/>
        </w:rPr>
      </w:pPr>
      <w:r w:rsidRPr="00B93060">
        <w:rPr>
          <w:bCs/>
        </w:rPr>
        <w:t>POVJERENSTVO ZA PROVEDBU</w:t>
      </w:r>
    </w:p>
    <w:p w14:paraId="3159AB11" w14:textId="55C71AA9" w:rsidR="0006706F" w:rsidRPr="003B312E" w:rsidRDefault="00F93134" w:rsidP="003B312E">
      <w:pPr>
        <w:ind w:firstLine="705"/>
        <w:jc w:val="right"/>
        <w:rPr>
          <w:bCs/>
        </w:rPr>
      </w:pPr>
      <w:r w:rsidRPr="00B93060">
        <w:rPr>
          <w:bCs/>
        </w:rPr>
        <w:t>OGLASA ZA PRIJAM U SLUŽBU</w:t>
      </w:r>
    </w:p>
    <w:p w14:paraId="58047C2C" w14:textId="77777777" w:rsidR="0006706F" w:rsidRPr="0044705E" w:rsidRDefault="0006706F" w:rsidP="0006706F">
      <w:pPr>
        <w:ind w:firstLine="705"/>
        <w:jc w:val="both"/>
      </w:pPr>
    </w:p>
    <w:p w14:paraId="4C759883" w14:textId="77777777" w:rsidR="00714890" w:rsidRDefault="00714890"/>
    <w:p w14:paraId="09061CA8" w14:textId="77777777" w:rsidR="00714890" w:rsidRDefault="00714890"/>
    <w:p w14:paraId="4D8695E8" w14:textId="42C6F316" w:rsidR="001C05AA" w:rsidRDefault="001C05AA"/>
    <w:sectPr w:rsidR="001C05AA" w:rsidSect="009D2B54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D040" w14:textId="77777777" w:rsidR="000875D4" w:rsidRDefault="000875D4">
      <w:r>
        <w:separator/>
      </w:r>
    </w:p>
  </w:endnote>
  <w:endnote w:type="continuationSeparator" w:id="0">
    <w:p w14:paraId="585061B1" w14:textId="77777777" w:rsidR="000875D4" w:rsidRDefault="0008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8B63" w14:textId="409DAE49" w:rsidR="0006706F" w:rsidRDefault="0006706F" w:rsidP="00160A43">
    <w:pPr>
      <w:pStyle w:val="Podnoje"/>
    </w:pPr>
  </w:p>
  <w:p w14:paraId="451C21EB" w14:textId="77777777" w:rsidR="0006706F" w:rsidRDefault="0006706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DE8A" w14:textId="77777777" w:rsidR="000875D4" w:rsidRDefault="000875D4">
      <w:r>
        <w:separator/>
      </w:r>
    </w:p>
  </w:footnote>
  <w:footnote w:type="continuationSeparator" w:id="0">
    <w:p w14:paraId="53CBB408" w14:textId="77777777" w:rsidR="000875D4" w:rsidRDefault="00087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A4D4" w14:textId="77777777" w:rsidR="009D2B54" w:rsidRPr="009D2B54" w:rsidRDefault="009D2B54" w:rsidP="009D2B54">
    <w:pPr>
      <w:pStyle w:val="Zaglavlje"/>
    </w:pPr>
    <w:r w:rsidRPr="009D2B54">
      <w:t xml:space="preserve">             </w:t>
    </w:r>
    <w:r w:rsidRPr="009D2B54">
      <w:rPr>
        <w:noProof/>
      </w:rPr>
      <w:drawing>
        <wp:inline distT="0" distB="0" distL="0" distR="0" wp14:anchorId="0D509785" wp14:editId="67D192AB">
          <wp:extent cx="523875" cy="647700"/>
          <wp:effectExtent l="0" t="0" r="9525" b="0"/>
          <wp:docPr id="135128030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47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9D2B54">
      <w:tab/>
    </w:r>
    <w:r w:rsidRPr="009D2B54">
      <w:tab/>
    </w:r>
  </w:p>
  <w:p w14:paraId="4ABB291D" w14:textId="77777777" w:rsidR="009D2B54" w:rsidRPr="009D2B54" w:rsidRDefault="009D2B54" w:rsidP="009D2B54">
    <w:pPr>
      <w:pStyle w:val="Zaglavlje"/>
    </w:pPr>
    <w:r w:rsidRPr="009D2B54">
      <w:t>REPUBLIKA HRVATSKA</w:t>
    </w:r>
  </w:p>
  <w:p w14:paraId="09251E0C" w14:textId="77777777" w:rsidR="009D2B54" w:rsidRPr="009D2B54" w:rsidRDefault="009D2B54" w:rsidP="009D2B54">
    <w:pPr>
      <w:pStyle w:val="Zaglavlje"/>
      <w:rPr>
        <w:b/>
      </w:rPr>
    </w:pPr>
    <w:r w:rsidRPr="009D2B54">
      <w:t>Splitsko-dalmatinska županija</w:t>
    </w:r>
  </w:p>
  <w:p w14:paraId="6FFE6409" w14:textId="77777777" w:rsidR="009D2B54" w:rsidRPr="009D2B54" w:rsidRDefault="009D2B54" w:rsidP="009D2B54">
    <w:pPr>
      <w:pStyle w:val="Zaglavlje"/>
    </w:pPr>
    <w:r w:rsidRPr="009D2B54">
      <w:rPr>
        <w:b/>
      </w:rPr>
      <w:t xml:space="preserve">     GRAD MAKARSKA</w:t>
    </w:r>
  </w:p>
  <w:p w14:paraId="2E619AA0" w14:textId="77777777" w:rsidR="009D2B54" w:rsidRDefault="009D2B5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C3045"/>
    <w:multiLevelType w:val="hybridMultilevel"/>
    <w:tmpl w:val="1AFA6908"/>
    <w:lvl w:ilvl="0" w:tplc="64E05B1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D0B2962"/>
    <w:multiLevelType w:val="hybridMultilevel"/>
    <w:tmpl w:val="70283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C06CA"/>
    <w:multiLevelType w:val="hybridMultilevel"/>
    <w:tmpl w:val="1CAC5A3E"/>
    <w:lvl w:ilvl="0" w:tplc="997EDCA0">
      <w:start w:val="1"/>
      <w:numFmt w:val="decimal"/>
      <w:lvlText w:val="%1."/>
      <w:lvlJc w:val="left"/>
      <w:pPr>
        <w:ind w:left="81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" w15:restartNumberingAfterBreak="0">
    <w:nsid w:val="3B0D2AC1"/>
    <w:multiLevelType w:val="hybridMultilevel"/>
    <w:tmpl w:val="BA8AC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54601"/>
    <w:multiLevelType w:val="hybridMultilevel"/>
    <w:tmpl w:val="67A24224"/>
    <w:lvl w:ilvl="0" w:tplc="2B6075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63B56D04"/>
    <w:multiLevelType w:val="hybridMultilevel"/>
    <w:tmpl w:val="0BE25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709824">
    <w:abstractNumId w:val="0"/>
  </w:num>
  <w:num w:numId="2" w16cid:durableId="386421157">
    <w:abstractNumId w:val="4"/>
  </w:num>
  <w:num w:numId="3" w16cid:durableId="1909997759">
    <w:abstractNumId w:val="2"/>
  </w:num>
  <w:num w:numId="4" w16cid:durableId="117185622">
    <w:abstractNumId w:val="3"/>
  </w:num>
  <w:num w:numId="5" w16cid:durableId="51932663">
    <w:abstractNumId w:val="5"/>
  </w:num>
  <w:num w:numId="6" w16cid:durableId="252471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B0"/>
    <w:rsid w:val="00032C9A"/>
    <w:rsid w:val="000376E9"/>
    <w:rsid w:val="00056962"/>
    <w:rsid w:val="0006706F"/>
    <w:rsid w:val="00085DE9"/>
    <w:rsid w:val="000875D4"/>
    <w:rsid w:val="000C258F"/>
    <w:rsid w:val="00100EDE"/>
    <w:rsid w:val="00110B48"/>
    <w:rsid w:val="00141CFA"/>
    <w:rsid w:val="00160A43"/>
    <w:rsid w:val="00176D10"/>
    <w:rsid w:val="00177BA0"/>
    <w:rsid w:val="001943C3"/>
    <w:rsid w:val="001B05D5"/>
    <w:rsid w:val="001C05AA"/>
    <w:rsid w:val="001E51FE"/>
    <w:rsid w:val="00200CCA"/>
    <w:rsid w:val="00272387"/>
    <w:rsid w:val="002A0F12"/>
    <w:rsid w:val="003174B0"/>
    <w:rsid w:val="00371921"/>
    <w:rsid w:val="003B312E"/>
    <w:rsid w:val="00446973"/>
    <w:rsid w:val="0049028E"/>
    <w:rsid w:val="0049139E"/>
    <w:rsid w:val="004A20D0"/>
    <w:rsid w:val="005354C0"/>
    <w:rsid w:val="00542DE5"/>
    <w:rsid w:val="00616249"/>
    <w:rsid w:val="00623BDE"/>
    <w:rsid w:val="0067138D"/>
    <w:rsid w:val="0069291D"/>
    <w:rsid w:val="006C397A"/>
    <w:rsid w:val="006E06FD"/>
    <w:rsid w:val="00714890"/>
    <w:rsid w:val="00732F1C"/>
    <w:rsid w:val="00742172"/>
    <w:rsid w:val="00782321"/>
    <w:rsid w:val="0079607D"/>
    <w:rsid w:val="007C1F6B"/>
    <w:rsid w:val="008325ED"/>
    <w:rsid w:val="008A3529"/>
    <w:rsid w:val="008C4340"/>
    <w:rsid w:val="008C7245"/>
    <w:rsid w:val="009252F0"/>
    <w:rsid w:val="00976CE2"/>
    <w:rsid w:val="0098218A"/>
    <w:rsid w:val="009822B7"/>
    <w:rsid w:val="00990081"/>
    <w:rsid w:val="0099404E"/>
    <w:rsid w:val="009C5A49"/>
    <w:rsid w:val="009D2B54"/>
    <w:rsid w:val="009D5484"/>
    <w:rsid w:val="00A237AF"/>
    <w:rsid w:val="00A34524"/>
    <w:rsid w:val="00A44E8C"/>
    <w:rsid w:val="00A65707"/>
    <w:rsid w:val="00A74776"/>
    <w:rsid w:val="00AF5B29"/>
    <w:rsid w:val="00B00E82"/>
    <w:rsid w:val="00B04CEC"/>
    <w:rsid w:val="00B1128A"/>
    <w:rsid w:val="00B270CD"/>
    <w:rsid w:val="00B52724"/>
    <w:rsid w:val="00B8646A"/>
    <w:rsid w:val="00B93060"/>
    <w:rsid w:val="00BB2DAC"/>
    <w:rsid w:val="00BF3F89"/>
    <w:rsid w:val="00C036BD"/>
    <w:rsid w:val="00CB0F94"/>
    <w:rsid w:val="00CB1167"/>
    <w:rsid w:val="00CE0940"/>
    <w:rsid w:val="00CE6AE8"/>
    <w:rsid w:val="00CF683E"/>
    <w:rsid w:val="00D1501D"/>
    <w:rsid w:val="00D956CA"/>
    <w:rsid w:val="00DA15B0"/>
    <w:rsid w:val="00DE78FF"/>
    <w:rsid w:val="00EE3489"/>
    <w:rsid w:val="00EE6746"/>
    <w:rsid w:val="00F93134"/>
    <w:rsid w:val="00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9434"/>
  <w15:chartTrackingRefBased/>
  <w15:docId w15:val="{D5B888D7-2D43-48BE-9BEA-AF681CD2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06F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7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7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7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7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74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74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74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74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7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7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7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74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74B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74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74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74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74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7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7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74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74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74B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7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74B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74B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06706F"/>
    <w:rPr>
      <w:color w:val="0000FF"/>
      <w:u w:val="single"/>
    </w:rPr>
  </w:style>
  <w:style w:type="paragraph" w:styleId="Bezproreda">
    <w:name w:val="No Spacing"/>
    <w:uiPriority w:val="1"/>
    <w:qFormat/>
    <w:rsid w:val="0006706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670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706F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6C397A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397A"/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Bebek</dc:creator>
  <cp:keywords/>
  <dc:description/>
  <cp:lastModifiedBy>Antonio Bebek</cp:lastModifiedBy>
  <cp:revision>50</cp:revision>
  <dcterms:created xsi:type="dcterms:W3CDTF">2026-05-12T12:16:00Z</dcterms:created>
  <dcterms:modified xsi:type="dcterms:W3CDTF">2026-05-22T08:25:00Z</dcterms:modified>
</cp:coreProperties>
</file>